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5F5FDB0A" w:rsidR="00E95A91" w:rsidRPr="00B60BBF" w:rsidRDefault="003652E6" w:rsidP="007F4BB8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7F4BB8">
              <w:rPr>
                <w:rFonts w:ascii="Pleasewritemeasong" w:hAnsi="Pleasewritemeasong" w:cs="Because I am Happy Regular"/>
                <w:b/>
              </w:rPr>
              <w:t xml:space="preserve">Oct. </w:t>
            </w:r>
            <w:r w:rsidR="00812D5C">
              <w:rPr>
                <w:rFonts w:ascii="Pleasewritemeasong" w:hAnsi="Pleasewritemeasong" w:cs="Because I am Happy Regular"/>
                <w:b/>
              </w:rPr>
              <w:t>17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1E8B43F7" w:rsidR="00E95A91" w:rsidRPr="00355AE7" w:rsidRDefault="00E95A91" w:rsidP="007F4BB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7F4BB8">
              <w:rPr>
                <w:rFonts w:ascii="Pleasewritemeasong" w:hAnsi="Pleasewritemeasong" w:cs="Because I am Happy Regular"/>
                <w:b/>
              </w:rPr>
              <w:t xml:space="preserve">Oct. </w:t>
            </w:r>
            <w:r w:rsidR="00812D5C">
              <w:rPr>
                <w:rFonts w:ascii="Pleasewritemeasong" w:hAnsi="Pleasewritemeasong" w:cs="Because I am Happy Regular"/>
                <w:b/>
              </w:rPr>
              <w:t>18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280582F1" w:rsidR="00E95A91" w:rsidRPr="00FB7D44" w:rsidRDefault="003875CB" w:rsidP="007F4BB8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7F4BB8">
              <w:rPr>
                <w:rFonts w:ascii="Pleasewritemeasong" w:hAnsi="Pleasewritemeasong" w:cs="Because I am Happy Regular"/>
                <w:b/>
              </w:rPr>
              <w:t xml:space="preserve">Oct. </w:t>
            </w:r>
            <w:r w:rsidR="00812D5C">
              <w:rPr>
                <w:rFonts w:ascii="Pleasewritemeasong" w:hAnsi="Pleasewritemeasong" w:cs="Because I am Happy Regular"/>
                <w:b/>
              </w:rPr>
              <w:t>19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3A4A2D1B" w:rsidR="00E95A91" w:rsidRPr="00355AE7" w:rsidRDefault="00E95A91" w:rsidP="007F4BB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7F4BB8">
              <w:rPr>
                <w:rFonts w:ascii="Pleasewritemeasong" w:hAnsi="Pleasewritemeasong" w:cs="Because I am Happy Regular"/>
                <w:b/>
              </w:rPr>
              <w:t xml:space="preserve">Oct. </w:t>
            </w:r>
            <w:r w:rsidR="00812D5C">
              <w:rPr>
                <w:rFonts w:ascii="Pleasewritemeasong" w:hAnsi="Pleasewritemeasong" w:cs="Because I am Happy Regular"/>
                <w:b/>
              </w:rPr>
              <w:t>20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0CEB35E9" w:rsidR="00E95A91" w:rsidRPr="00355AE7" w:rsidRDefault="003A38CB" w:rsidP="007F4BB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7F4BB8">
              <w:rPr>
                <w:rFonts w:ascii="Pleasewritemeasong" w:hAnsi="Pleasewritemeasong" w:cs="Because I am Happy Regular"/>
                <w:b/>
              </w:rPr>
              <w:t xml:space="preserve">Oct. </w:t>
            </w:r>
            <w:r w:rsidR="00812D5C">
              <w:rPr>
                <w:rFonts w:ascii="Pleasewritemeasong" w:hAnsi="Pleasewritemeasong" w:cs="Because I am Happy Regular"/>
                <w:b/>
              </w:rPr>
              <w:t>21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33F3E7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6CA59DE" w14:textId="29EA251A" w:rsidR="00812D5C" w:rsidRPr="000C5E15" w:rsidRDefault="00812D5C" w:rsidP="00954B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8.24</w:t>
            </w:r>
          </w:p>
          <w:p w14:paraId="5A810F5C" w14:textId="375D56AC" w:rsidR="00B42CEE" w:rsidRPr="000C5E15" w:rsidRDefault="00B42CEE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083B93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8.17</w:t>
            </w:r>
          </w:p>
          <w:p w14:paraId="20E253EA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8.25</w:t>
            </w:r>
          </w:p>
          <w:p w14:paraId="25BA05DC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8.26</w:t>
            </w:r>
          </w:p>
          <w:p w14:paraId="6C7F9832" w14:textId="77777777" w:rsidR="00812D5C" w:rsidRPr="000C5E15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8.27</w:t>
            </w:r>
          </w:p>
          <w:p w14:paraId="24371FDB" w14:textId="12D2E0F3" w:rsidR="00B60BBF" w:rsidRPr="000C5E15" w:rsidRDefault="00B60BBF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95DF07D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75FE96BE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8.17</w:t>
            </w:r>
          </w:p>
          <w:p w14:paraId="42E9FC79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8.25</w:t>
            </w:r>
          </w:p>
          <w:p w14:paraId="258774C4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8.26</w:t>
            </w:r>
          </w:p>
          <w:p w14:paraId="58974FA1" w14:textId="77777777" w:rsidR="00812D5C" w:rsidRPr="000C5E15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8.27</w:t>
            </w:r>
          </w:p>
          <w:p w14:paraId="71CDC975" w14:textId="3FAF5F93" w:rsidR="00FF280D" w:rsidRPr="000C5E15" w:rsidRDefault="00FF280D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FD6B7D1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8.17</w:t>
            </w:r>
          </w:p>
          <w:p w14:paraId="2B56AF15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8.25</w:t>
            </w:r>
          </w:p>
          <w:p w14:paraId="37879085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8.26</w:t>
            </w:r>
          </w:p>
          <w:p w14:paraId="66C01AA0" w14:textId="77777777" w:rsidR="00812D5C" w:rsidRPr="000C5E15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8.27</w:t>
            </w:r>
          </w:p>
          <w:p w14:paraId="7EB6707B" w14:textId="56A0B25A" w:rsidR="00500800" w:rsidRPr="000C5E15" w:rsidRDefault="00500800" w:rsidP="000C5E1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72CA63EF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8.17</w:t>
            </w:r>
          </w:p>
          <w:p w14:paraId="5968B2AC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8.25</w:t>
            </w:r>
          </w:p>
          <w:p w14:paraId="209B4B3A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8.26</w:t>
            </w:r>
          </w:p>
          <w:p w14:paraId="00A1A247" w14:textId="77777777" w:rsidR="00812D5C" w:rsidRPr="000C5E15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8.27</w:t>
            </w:r>
          </w:p>
          <w:p w14:paraId="38061CF0" w14:textId="30DB68D4" w:rsidR="00512F53" w:rsidRPr="000C5E15" w:rsidRDefault="00512F53" w:rsidP="007477B6">
            <w:pPr>
              <w:jc w:val="center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5BE67788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35894EDA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6474ED50" w14:textId="7D46C0F1" w:rsidR="00812D5C" w:rsidRDefault="00812D5C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Spirit of Independence</w:t>
            </w:r>
          </w:p>
          <w:p w14:paraId="06F9FF5A" w14:textId="1EC4450D" w:rsidR="00B42CEE" w:rsidRPr="008B705F" w:rsidRDefault="00812D5C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5</w:t>
            </w:r>
            <w:r w:rsidR="00B42CEE">
              <w:rPr>
                <w:rFonts w:ascii="cinnamon cake" w:hAnsi="cinnamon cake"/>
              </w:rPr>
              <w:t>)</w:t>
            </w:r>
          </w:p>
          <w:p w14:paraId="3FC5E228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</w:p>
          <w:p w14:paraId="4AF5B737" w14:textId="7CC31C8E" w:rsidR="00F65286" w:rsidRPr="008B705F" w:rsidRDefault="00812D5C" w:rsidP="00B42CEE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  <w:r w:rsidRPr="00812D5C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I can</w:t>
            </w:r>
            <w:r>
              <w:rPr>
                <w:rFonts w:ascii="cinnamon cake" w:hAnsi="cinnamon cake"/>
                <w:i/>
                <w:iCs/>
                <w:color w:val="660066"/>
              </w:rPr>
              <w:t xml:space="preserve"> </w:t>
            </w:r>
            <w:r w:rsidR="00B42CEE"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understand the major events preceding the founding of the nation and relate their significance to the development of American Republic.</w:t>
            </w:r>
          </w:p>
          <w:p w14:paraId="40974BA2" w14:textId="4386592B" w:rsidR="00B60BBF" w:rsidRPr="008B705F" w:rsidRDefault="00B60BBF" w:rsidP="00B60BBF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8C66D8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7E62147B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American Revolution</w:t>
            </w:r>
          </w:p>
          <w:p w14:paraId="13B8BD4E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(1776-1783)</w:t>
            </w:r>
          </w:p>
          <w:p w14:paraId="31430E50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6)</w:t>
            </w:r>
          </w:p>
          <w:p w14:paraId="7488D6A5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</w:p>
          <w:p w14:paraId="32FB6ACD" w14:textId="77777777" w:rsidR="00812D5C" w:rsidRPr="008B705F" w:rsidRDefault="00812D5C" w:rsidP="00812D5C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  <w:r w:rsidRPr="00812D5C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I can</w:t>
            </w:r>
            <w:r>
              <w:rPr>
                <w:rFonts w:ascii="cinnamon cake" w:hAnsi="cinnamon cake"/>
                <w:i/>
                <w:iCs/>
                <w:color w:val="660066"/>
              </w:rPr>
              <w:t xml:space="preserve">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understand the major events preceding the founding of the nation and relate their significance to the development of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>American Republic.</w:t>
            </w:r>
          </w:p>
          <w:p w14:paraId="073D4CF6" w14:textId="1B7357C9" w:rsidR="00664BC9" w:rsidRPr="008B705F" w:rsidRDefault="00664BC9" w:rsidP="00812D5C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275259CA" w14:textId="77777777" w:rsidR="00B60BBF" w:rsidRPr="008B705F" w:rsidRDefault="00B60BBF" w:rsidP="00512F53">
            <w:pPr>
              <w:jc w:val="center"/>
              <w:rPr>
                <w:rFonts w:ascii="Arial Narrow" w:hAnsi="Arial Narrow"/>
              </w:rPr>
            </w:pPr>
          </w:p>
          <w:p w14:paraId="58CD27C2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American Revolution</w:t>
            </w:r>
          </w:p>
          <w:p w14:paraId="517B3596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(1776-1783)</w:t>
            </w:r>
          </w:p>
          <w:p w14:paraId="7EC39BD9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6)</w:t>
            </w:r>
          </w:p>
          <w:p w14:paraId="313EC44D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</w:p>
          <w:p w14:paraId="27EE6487" w14:textId="77777777" w:rsidR="00812D5C" w:rsidRPr="008B705F" w:rsidRDefault="00812D5C" w:rsidP="00812D5C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  <w:r w:rsidRPr="00812D5C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I can</w:t>
            </w:r>
            <w:r>
              <w:rPr>
                <w:rFonts w:ascii="cinnamon cake" w:hAnsi="cinnamon cake"/>
                <w:i/>
                <w:iCs/>
                <w:color w:val="660066"/>
              </w:rPr>
              <w:t xml:space="preserve">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understand the major events preceding the founding of the nation and relate their significance to the development of American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>Republic.</w:t>
            </w:r>
          </w:p>
          <w:p w14:paraId="55BE3B4E" w14:textId="723CF776" w:rsidR="00512F53" w:rsidRPr="008B705F" w:rsidRDefault="00512F53" w:rsidP="00812D5C">
            <w:pPr>
              <w:jc w:val="center"/>
              <w:rPr>
                <w:rFonts w:ascii="Arial Narrow" w:hAnsi="Arial Narrow" w:cs="Because I am Happy Regular"/>
                <w:color w:val="5F497A" w:themeColor="accent4" w:themeShade="BF"/>
              </w:rPr>
            </w:pPr>
          </w:p>
        </w:tc>
        <w:tc>
          <w:tcPr>
            <w:tcW w:w="2160" w:type="dxa"/>
          </w:tcPr>
          <w:p w14:paraId="3B6A7080" w14:textId="77777777" w:rsidR="00B60BBF" w:rsidRPr="008B705F" w:rsidRDefault="00B60BBF" w:rsidP="00B60BBF">
            <w:pPr>
              <w:rPr>
                <w:rFonts w:ascii="Pleasewritemeasong" w:hAnsi="Pleasewritemeasong" w:cs="Because I am Happy Regular"/>
              </w:rPr>
            </w:pPr>
          </w:p>
          <w:p w14:paraId="4CAAAFC5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American Revolution</w:t>
            </w:r>
          </w:p>
          <w:p w14:paraId="4B260716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(1776-1783)</w:t>
            </w:r>
          </w:p>
          <w:p w14:paraId="0CEAADC3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6)</w:t>
            </w:r>
          </w:p>
          <w:p w14:paraId="2218D25B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</w:p>
          <w:p w14:paraId="516B62F8" w14:textId="77777777" w:rsidR="00812D5C" w:rsidRPr="008B705F" w:rsidRDefault="00812D5C" w:rsidP="00812D5C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  <w:r w:rsidRPr="00812D5C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I can</w:t>
            </w:r>
            <w:r>
              <w:rPr>
                <w:rFonts w:ascii="cinnamon cake" w:hAnsi="cinnamon cake"/>
                <w:i/>
                <w:iCs/>
                <w:color w:val="660066"/>
              </w:rPr>
              <w:t xml:space="preserve">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understand the major events preceding the founding of the nation and relate their significance to the development of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>American Republic.</w:t>
            </w:r>
          </w:p>
          <w:p w14:paraId="7DF5F32D" w14:textId="7F934FDA" w:rsidR="00BE7EB7" w:rsidRPr="008B705F" w:rsidRDefault="00BE7EB7" w:rsidP="00812D5C">
            <w:pPr>
              <w:pStyle w:val="NormalWeb"/>
              <w:jc w:val="center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4761689" w14:textId="77777777" w:rsidR="00500800" w:rsidRDefault="00500800" w:rsidP="00500800">
            <w:pPr>
              <w:jc w:val="center"/>
              <w:rPr>
                <w:rFonts w:ascii="cinnamon cake" w:hAnsi="cinnamon cake"/>
              </w:rPr>
            </w:pPr>
          </w:p>
          <w:p w14:paraId="0671E178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American Revolution</w:t>
            </w:r>
          </w:p>
          <w:p w14:paraId="59E35F08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(1776-1783)</w:t>
            </w:r>
          </w:p>
          <w:p w14:paraId="02C196B8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6)</w:t>
            </w:r>
          </w:p>
          <w:p w14:paraId="57BFB808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</w:p>
          <w:p w14:paraId="3AB4344A" w14:textId="77777777" w:rsidR="00812D5C" w:rsidRPr="008B705F" w:rsidRDefault="00812D5C" w:rsidP="00812D5C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  <w:r w:rsidRPr="00812D5C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I can</w:t>
            </w:r>
            <w:r>
              <w:rPr>
                <w:rFonts w:ascii="cinnamon cake" w:hAnsi="cinnamon cake"/>
                <w:i/>
                <w:iCs/>
                <w:color w:val="660066"/>
              </w:rPr>
              <w:t xml:space="preserve">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understand the major events preceding the founding of the nation and relate their significance to the development of American Republic.</w:t>
            </w:r>
          </w:p>
          <w:p w14:paraId="5F7F0F5D" w14:textId="1FC098D7" w:rsidR="00664BC9" w:rsidRPr="00B42CEE" w:rsidRDefault="00664BC9" w:rsidP="00812D5C">
            <w:pPr>
              <w:jc w:val="center"/>
              <w:rPr>
                <w:rFonts w:ascii="cinnamon cake" w:hAnsi="cinnamon cake" w:cs="Because I am Happy Regular"/>
                <w:color w:val="660066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74A42581" w14:textId="77777777" w:rsidR="007477B6" w:rsidRPr="00B42CEE" w:rsidRDefault="007477B6" w:rsidP="007477B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583FC0BF" w14:textId="77777777" w:rsidR="007477B6" w:rsidRPr="00B42CEE" w:rsidRDefault="007477B6" w:rsidP="007477B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77DCB1AC" w14:textId="77777777" w:rsidR="00B212E0" w:rsidRDefault="00812D5C" w:rsidP="00B42CEE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Abadi MT Condensed Light" w:hAnsi="Abadi MT Condensed Light" w:cs="Georgia"/>
                <w:sz w:val="22"/>
                <w:szCs w:val="22"/>
              </w:rPr>
              <w:t>Discuss Ch. 4 writing</w:t>
            </w:r>
          </w:p>
          <w:p w14:paraId="5275A59E" w14:textId="77777777" w:rsidR="00812D5C" w:rsidRDefault="00812D5C" w:rsidP="00B42CEE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Abadi MT Condensed Light" w:hAnsi="Abadi MT Condensed Light" w:cs="Georgia"/>
                <w:sz w:val="22"/>
                <w:szCs w:val="22"/>
              </w:rPr>
              <w:t>Return graded papers.</w:t>
            </w:r>
          </w:p>
          <w:p w14:paraId="171333A8" w14:textId="77777777" w:rsidR="00812D5C" w:rsidRDefault="00812D5C" w:rsidP="00B42CEE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Abadi MT Condensed Light" w:hAnsi="Abadi MT Condensed Light" w:cs="Georgia"/>
                <w:sz w:val="22"/>
                <w:szCs w:val="22"/>
              </w:rPr>
              <w:t>Discuss chapter 5 test</w:t>
            </w:r>
          </w:p>
          <w:p w14:paraId="2BCF5DB3" w14:textId="6DD723AA" w:rsidR="00812D5C" w:rsidRPr="00B42CEE" w:rsidRDefault="00812D5C" w:rsidP="00B42CEE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Abadi MT Condensed Light" w:hAnsi="Abadi MT Condensed Light" w:cs="Georgia"/>
                <w:sz w:val="22"/>
                <w:szCs w:val="22"/>
              </w:rPr>
              <w:t>Issue Reinforcement Activity (due Friday, Oct. 21)</w:t>
            </w:r>
          </w:p>
        </w:tc>
        <w:tc>
          <w:tcPr>
            <w:tcW w:w="2160" w:type="dxa"/>
          </w:tcPr>
          <w:p w14:paraId="0BF4A1BA" w14:textId="77777777" w:rsidR="003652E6" w:rsidRPr="00B42CEE" w:rsidRDefault="003652E6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37E49F42" w14:textId="7692D0EB" w:rsidR="00FF280D" w:rsidRPr="00B42CEE" w:rsidRDefault="00FF280D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4D4A67A1" w14:textId="5DB7231B" w:rsidR="00FB7D44" w:rsidRPr="00B42CEE" w:rsidRDefault="00812D5C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Review events leading to the American revolution.</w:t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174727E4" w14:textId="77777777" w:rsidR="00B56F13" w:rsidRDefault="00B56F13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1A97D321" w14:textId="77777777" w:rsidR="00B95EDE" w:rsidRDefault="00BC0DA0" w:rsidP="00812D5C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On which continent did the war take place? </w:t>
            </w:r>
          </w:p>
          <w:p w14:paraId="1BAEF878" w14:textId="77777777" w:rsidR="00BC0DA0" w:rsidRDefault="00BC0DA0" w:rsidP="00812D5C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On which coast?  In which colonies?</w:t>
            </w:r>
          </w:p>
          <w:p w14:paraId="3A766FE5" w14:textId="75966479" w:rsidR="00BC0DA0" w:rsidRPr="00B42CEE" w:rsidRDefault="00BC0DA0" w:rsidP="00812D5C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How can the location of a war and its many battles affect the outcome?</w:t>
            </w:r>
          </w:p>
        </w:tc>
        <w:tc>
          <w:tcPr>
            <w:tcW w:w="2160" w:type="dxa"/>
          </w:tcPr>
          <w:p w14:paraId="7EA20116" w14:textId="6D5FC07E" w:rsidR="00512F53" w:rsidRPr="00B42CEE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1185AEA" w14:textId="77777777" w:rsidR="00E90511" w:rsidRPr="00B42CEE" w:rsidRDefault="00E90511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7D1D3C28" w14:textId="32C5C74D" w:rsidR="00954B1A" w:rsidRDefault="00C731F1" w:rsidP="00E45D4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6-1 Homework</w:t>
            </w:r>
          </w:p>
          <w:p w14:paraId="6CAF66F3" w14:textId="00A47874" w:rsidR="00954B1A" w:rsidRPr="00B42CEE" w:rsidRDefault="00954B1A" w:rsidP="00E45D4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267" w:type="dxa"/>
          </w:tcPr>
          <w:p w14:paraId="2F5255A3" w14:textId="77777777" w:rsidR="007477B6" w:rsidRPr="00B42CEE" w:rsidRDefault="007477B6" w:rsidP="007477B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754588C1" w14:textId="77777777" w:rsidR="004818FC" w:rsidRPr="00B42CEE" w:rsidRDefault="004818FC" w:rsidP="003652E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00D726A" w14:textId="718027E4" w:rsidR="00985684" w:rsidRPr="00B42CEE" w:rsidRDefault="00812D5C" w:rsidP="003652E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Collect Reinforcement Activity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227ECD4A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6B90EF37" w14:textId="77777777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12D5C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0ABB7A" w14:textId="77777777" w:rsidR="00812D5C" w:rsidRPr="00812D5C" w:rsidRDefault="00812D5C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12D5C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7A2A75A1" w14:textId="2F7C121B" w:rsidR="00F1114A" w:rsidRPr="003039E2" w:rsidRDefault="00F1114A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66C732BA" w14:textId="77777777" w:rsidR="00812D5C" w:rsidRPr="00812D5C" w:rsidRDefault="00812D5C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12D5C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02F1E9B5" w14:textId="77777777" w:rsidR="00812D5C" w:rsidRPr="00812D5C" w:rsidRDefault="00812D5C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12D5C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159F79F5" w14:textId="77777777" w:rsidR="00812D5C" w:rsidRPr="00812D5C" w:rsidRDefault="00812D5C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12D5C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1C4459C5" w14:textId="380FA9E0" w:rsidR="001D3BE5" w:rsidRPr="00E236EF" w:rsidRDefault="001D3BE5" w:rsidP="00812D5C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601BF5C7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608E7DA8" w14:textId="5C874ED6" w:rsidR="007F4BB8" w:rsidRPr="00812D5C" w:rsidRDefault="00812D5C" w:rsidP="00812D5C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Explain chapter 4 rubric for writing</w:t>
            </w:r>
          </w:p>
        </w:tc>
        <w:tc>
          <w:tcPr>
            <w:tcW w:w="2108" w:type="dxa"/>
          </w:tcPr>
          <w:p w14:paraId="650A4660" w14:textId="5B148D8C" w:rsidR="007F4BB8" w:rsidRDefault="00FF280D" w:rsidP="007F4BB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B42CEE">
              <w:rPr>
                <w:rFonts w:ascii="A Year Without Rain" w:hAnsi="A Year Without Rain" w:cs="Times New Roman"/>
              </w:rPr>
              <w:t xml:space="preserve"> </w:t>
            </w:r>
            <w:r w:rsidR="00812D5C">
              <w:rPr>
                <w:rFonts w:ascii="A Year Without Rain" w:hAnsi="A Year Without Rain" w:cs="Times New Roman"/>
              </w:rPr>
              <w:t xml:space="preserve">Introduce </w:t>
            </w:r>
            <w:proofErr w:type="spellStart"/>
            <w:r w:rsidR="00812D5C">
              <w:rPr>
                <w:rFonts w:ascii="A Year Without Rain" w:hAnsi="A Year Without Rain" w:cs="Times New Roman"/>
              </w:rPr>
              <w:t>ch.</w:t>
            </w:r>
            <w:proofErr w:type="spellEnd"/>
            <w:r w:rsidR="00812D5C">
              <w:rPr>
                <w:rFonts w:ascii="A Year Without Rain" w:hAnsi="A Year Without Rain" w:cs="Times New Roman"/>
              </w:rPr>
              <w:t xml:space="preserve"> 6</w:t>
            </w:r>
          </w:p>
          <w:p w14:paraId="55CA9B99" w14:textId="4AB9350E" w:rsidR="00812D5C" w:rsidRPr="00812D5C" w:rsidRDefault="00812D5C" w:rsidP="00812D5C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proofErr w:type="gramStart"/>
            <w:r w:rsidRPr="00812D5C">
              <w:rPr>
                <w:rFonts w:ascii="A Year Without Rain" w:hAnsi="A Year Without Rain" w:cs="Times New Roman"/>
              </w:rPr>
              <w:t>pre</w:t>
            </w:r>
            <w:proofErr w:type="gramEnd"/>
            <w:r w:rsidRPr="00812D5C">
              <w:rPr>
                <w:rFonts w:ascii="A Year Without Rain" w:hAnsi="A Year Without Rain" w:cs="Times New Roman"/>
              </w:rPr>
              <w:t>-test</w:t>
            </w:r>
          </w:p>
          <w:p w14:paraId="33500A7C" w14:textId="518752FD" w:rsidR="00812D5C" w:rsidRDefault="00812D5C" w:rsidP="00812D5C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proofErr w:type="gramStart"/>
            <w:r>
              <w:rPr>
                <w:rFonts w:ascii="A Year Without Rain" w:hAnsi="A Year Without Rain" w:cs="Times New Roman"/>
              </w:rPr>
              <w:t>standards</w:t>
            </w:r>
            <w:proofErr w:type="gramEnd"/>
          </w:p>
          <w:p w14:paraId="4F879E4F" w14:textId="77777777" w:rsidR="00812D5C" w:rsidRDefault="00812D5C" w:rsidP="00812D5C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Projected dates</w:t>
            </w:r>
          </w:p>
          <w:p w14:paraId="0FF30277" w14:textId="2155562A" w:rsidR="00812D5C" w:rsidRPr="00812D5C" w:rsidRDefault="00812D5C" w:rsidP="00812D5C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Writing assignment.</w:t>
            </w:r>
          </w:p>
          <w:p w14:paraId="55779230" w14:textId="3D40C63D" w:rsidR="00954B1A" w:rsidRPr="00954B1A" w:rsidRDefault="00954B1A" w:rsidP="007F4BB8">
            <w:pPr>
              <w:pStyle w:val="ListParagraph"/>
              <w:tabs>
                <w:tab w:val="center" w:pos="1025"/>
              </w:tabs>
              <w:ind w:left="360"/>
              <w:rPr>
                <w:rFonts w:ascii="A Year Without Rain" w:hAnsi="A Year Without Rain" w:cs="Times New Roman"/>
              </w:rPr>
            </w:pPr>
          </w:p>
        </w:tc>
        <w:tc>
          <w:tcPr>
            <w:tcW w:w="2122" w:type="dxa"/>
          </w:tcPr>
          <w:p w14:paraId="0EDA2081" w14:textId="77777777" w:rsidR="007F4BB8" w:rsidRDefault="00BC0DA0" w:rsidP="00BC0DA0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Two Armies Face off</w:t>
            </w:r>
          </w:p>
          <w:p w14:paraId="49C183EC" w14:textId="2A7CEC4A" w:rsidR="00BC0DA0" w:rsidRPr="00BC0DA0" w:rsidRDefault="00BC0DA0" w:rsidP="00BC0DA0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BC0DA0">
              <w:rPr>
                <w:rFonts w:ascii="A Year Without Rain" w:hAnsi="A Year Without Rain" w:cs="Times New Roman"/>
              </w:rPr>
              <w:t>British Advantages</w:t>
            </w:r>
          </w:p>
          <w:p w14:paraId="5E8F03F5" w14:textId="77777777" w:rsidR="00BC0DA0" w:rsidRDefault="00BC0DA0" w:rsidP="00BC0DA0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Loyalists</w:t>
            </w:r>
          </w:p>
          <w:p w14:paraId="68C1131F" w14:textId="77777777" w:rsidR="00BC0DA0" w:rsidRDefault="00BC0DA0" w:rsidP="00BC0DA0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Patriot Advantages</w:t>
            </w:r>
          </w:p>
          <w:p w14:paraId="7B1AC30A" w14:textId="3CE9A915" w:rsidR="00BC0DA0" w:rsidRPr="00BC0DA0" w:rsidRDefault="00BC0DA0" w:rsidP="00BC0DA0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Beliefs of Quakers </w:t>
            </w:r>
          </w:p>
        </w:tc>
        <w:tc>
          <w:tcPr>
            <w:tcW w:w="2160" w:type="dxa"/>
          </w:tcPr>
          <w:p w14:paraId="687BB5DA" w14:textId="77777777" w:rsidR="0051211B" w:rsidRDefault="00C731F1" w:rsidP="007F4BB8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Early Campaigns</w:t>
            </w:r>
          </w:p>
          <w:p w14:paraId="2A0B3FE9" w14:textId="61B5AB11" w:rsidR="00C731F1" w:rsidRPr="00C731F1" w:rsidRDefault="00C731F1" w:rsidP="00C731F1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 w:rsidRPr="00C731F1">
              <w:rPr>
                <w:rFonts w:ascii="A Year Without Rain" w:hAnsi="A Year Without Rain" w:cs="Because I am Happy Regular"/>
              </w:rPr>
              <w:t>Patriot Defeat at Long Island</w:t>
            </w:r>
          </w:p>
          <w:p w14:paraId="06D64B9E" w14:textId="77777777" w:rsidR="00C731F1" w:rsidRDefault="00C731F1" w:rsidP="00C731F1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Low point for Patriots</w:t>
            </w:r>
          </w:p>
          <w:p w14:paraId="2982DA2F" w14:textId="77777777" w:rsidR="00C731F1" w:rsidRDefault="00C731F1" w:rsidP="00C731F1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African Americans in battle</w:t>
            </w:r>
          </w:p>
          <w:p w14:paraId="3A8D77E3" w14:textId="1BF90036" w:rsidR="00C731F1" w:rsidRPr="00C731F1" w:rsidRDefault="00C731F1" w:rsidP="00C731F1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Battles of Trenton and Princeton</w:t>
            </w:r>
          </w:p>
        </w:tc>
        <w:tc>
          <w:tcPr>
            <w:tcW w:w="2267" w:type="dxa"/>
          </w:tcPr>
          <w:p w14:paraId="2E3AFA0F" w14:textId="77777777" w:rsidR="007F4BB8" w:rsidRDefault="005133A7" w:rsidP="00224409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Gaining Allies</w:t>
            </w:r>
          </w:p>
          <w:p w14:paraId="08BD702D" w14:textId="77777777" w:rsidR="005133A7" w:rsidRDefault="005133A7" w:rsidP="005133A7">
            <w:pPr>
              <w:rPr>
                <w:rFonts w:ascii="A Year Without Rain" w:hAnsi="A Year Without Rain" w:cs="Times New Roman"/>
              </w:rPr>
            </w:pPr>
          </w:p>
          <w:p w14:paraId="0EEDA1A2" w14:textId="3EDD831D" w:rsidR="005133A7" w:rsidRPr="005133A7" w:rsidRDefault="005133A7" w:rsidP="005133A7">
            <w:pPr>
              <w:rPr>
                <w:rFonts w:ascii="A Year Without Rain" w:hAnsi="A Year Without Rain" w:cs="Times New Roman"/>
              </w:rPr>
            </w:pPr>
            <w:r w:rsidRPr="005133A7">
              <w:rPr>
                <w:rFonts w:ascii="A Year Without Rain" w:hAnsi="A Year Without Rain" w:cs="Times New Roman"/>
              </w:rPr>
              <w:t>Why might the French have kept Secret the monetary support of the American Revolutionaries?</w:t>
            </w:r>
          </w:p>
          <w:p w14:paraId="5AC31304" w14:textId="77777777" w:rsidR="005133A7" w:rsidRDefault="005133A7" w:rsidP="005133A7">
            <w:pPr>
              <w:rPr>
                <w:rFonts w:ascii="A Year Without Rain" w:hAnsi="A Year Without Rain" w:cs="Times New Roman"/>
              </w:rPr>
            </w:pPr>
          </w:p>
          <w:p w14:paraId="66851B27" w14:textId="1B6F98D6" w:rsidR="005133A7" w:rsidRDefault="005133A7" w:rsidP="005133A7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How did Spain and France take different approaches to aiding the Patriots?</w:t>
            </w:r>
          </w:p>
          <w:p w14:paraId="603D1FD2" w14:textId="6F75A2A6" w:rsidR="005133A7" w:rsidRPr="005133A7" w:rsidRDefault="005133A7" w:rsidP="005133A7">
            <w:pPr>
              <w:rPr>
                <w:rFonts w:ascii="A Year Without Rain" w:hAnsi="A Year Without Rain" w:cs="Times New Roman"/>
              </w:rPr>
            </w:pP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4D5E89E9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28CD8A7B" w14:textId="4DE84F11" w:rsidR="00FF280D" w:rsidRPr="00812D5C" w:rsidRDefault="00812D5C" w:rsidP="007F4BB8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Evaluate self and peer.</w:t>
            </w:r>
          </w:p>
        </w:tc>
        <w:tc>
          <w:tcPr>
            <w:tcW w:w="2108" w:type="dxa"/>
          </w:tcPr>
          <w:p w14:paraId="52CE536B" w14:textId="77777777" w:rsidR="00954B1A" w:rsidRDefault="00812D5C" w:rsidP="00812D5C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Close Read/ Annotations:</w:t>
            </w:r>
          </w:p>
          <w:p w14:paraId="70466713" w14:textId="0518FE88" w:rsidR="00812D5C" w:rsidRPr="00812D5C" w:rsidRDefault="00812D5C" w:rsidP="00812D5C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Alliance with France</w:t>
            </w:r>
          </w:p>
        </w:tc>
        <w:tc>
          <w:tcPr>
            <w:tcW w:w="2122" w:type="dxa"/>
          </w:tcPr>
          <w:p w14:paraId="444F4406" w14:textId="77777777" w:rsidR="00954B1A" w:rsidRDefault="00BC0DA0" w:rsidP="00BC0DA0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The Continental Army</w:t>
            </w:r>
          </w:p>
          <w:p w14:paraId="2FF17658" w14:textId="77777777" w:rsidR="00BC0DA0" w:rsidRDefault="00BC0DA0" w:rsidP="00BC0DA0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</w:p>
          <w:p w14:paraId="57ED2E4D" w14:textId="32BC1E38" w:rsidR="00BC0DA0" w:rsidRPr="00BC0DA0" w:rsidRDefault="00BC0DA0" w:rsidP="00BC0DA0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Women of the American Revolution.</w:t>
            </w:r>
          </w:p>
        </w:tc>
        <w:tc>
          <w:tcPr>
            <w:tcW w:w="2160" w:type="dxa"/>
          </w:tcPr>
          <w:p w14:paraId="3A89E7DE" w14:textId="77777777" w:rsidR="007477B6" w:rsidRDefault="007F4BB8" w:rsidP="007F4BB8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 w:rsidRPr="00812D5C">
              <w:rPr>
                <w:rFonts w:ascii="Lilly" w:hAnsi="Lilly" w:cs="Times New Roman"/>
              </w:rPr>
              <w:t xml:space="preserve"> </w:t>
            </w:r>
            <w:r w:rsidR="00C731F1">
              <w:rPr>
                <w:rFonts w:ascii="Lilly" w:hAnsi="Lilly" w:cs="Times New Roman"/>
              </w:rPr>
              <w:t>British Strategies</w:t>
            </w:r>
          </w:p>
          <w:p w14:paraId="6F7C90BB" w14:textId="7BCCD2FC" w:rsidR="00C731F1" w:rsidRPr="00C731F1" w:rsidRDefault="00C731F1" w:rsidP="00C731F1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 w:rsidRPr="00C731F1">
              <w:rPr>
                <w:rFonts w:ascii="Lilly" w:hAnsi="Lilly" w:cs="Times New Roman"/>
              </w:rPr>
              <w:t>British Capture Philadelphia</w:t>
            </w:r>
          </w:p>
          <w:p w14:paraId="4116171D" w14:textId="380DDD10" w:rsidR="00C731F1" w:rsidRPr="00C731F1" w:rsidRDefault="00C731F1" w:rsidP="00C731F1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The Battle of Saratoga</w:t>
            </w:r>
          </w:p>
        </w:tc>
        <w:tc>
          <w:tcPr>
            <w:tcW w:w="2267" w:type="dxa"/>
          </w:tcPr>
          <w:p w14:paraId="50E5D1E1" w14:textId="77777777" w:rsidR="007F4BB8" w:rsidRDefault="005133A7" w:rsidP="005133A7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Winter at Valley Forge</w:t>
            </w:r>
          </w:p>
          <w:p w14:paraId="02B96C4C" w14:textId="77777777" w:rsidR="005133A7" w:rsidRDefault="005133A7" w:rsidP="005133A7">
            <w:pPr>
              <w:rPr>
                <w:rFonts w:ascii="Lilly" w:hAnsi="Lilly" w:cs="Times New Roman"/>
              </w:rPr>
            </w:pPr>
          </w:p>
          <w:p w14:paraId="1E7C46E0" w14:textId="77777777" w:rsidR="005133A7" w:rsidRDefault="005133A7" w:rsidP="005133A7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Foreigners Help on the Battlefield</w:t>
            </w:r>
          </w:p>
          <w:p w14:paraId="435DB1F9" w14:textId="77777777" w:rsidR="005133A7" w:rsidRDefault="005133A7" w:rsidP="005133A7">
            <w:pPr>
              <w:rPr>
                <w:rFonts w:ascii="Lilly" w:hAnsi="Lilly" w:cs="Times New Roman"/>
              </w:rPr>
            </w:pPr>
          </w:p>
          <w:p w14:paraId="0D09D8F3" w14:textId="77777777" w:rsidR="005133A7" w:rsidRDefault="005133A7" w:rsidP="005133A7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Desert</w:t>
            </w:r>
          </w:p>
          <w:p w14:paraId="078196E5" w14:textId="2E9B1F81" w:rsidR="005133A7" w:rsidRPr="005133A7" w:rsidRDefault="005133A7" w:rsidP="005133A7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  <w:noProof/>
              </w:rPr>
              <w:drawing>
                <wp:inline distT="0" distB="0" distL="0" distR="0" wp14:anchorId="270403E9" wp14:editId="72E3F782">
                  <wp:extent cx="1300480" cy="9855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20B7B9C0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390A0BCD" w14:textId="18EA7601" w:rsidR="008B705F" w:rsidRDefault="00812D5C" w:rsidP="00812D5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5 writing review (in class).  In Writing Journal (in paragraph form)</w:t>
            </w:r>
          </w:p>
          <w:p w14:paraId="5C2D536C" w14:textId="51E63624" w:rsidR="00812D5C" w:rsidRPr="00812D5C" w:rsidRDefault="00812D5C" w:rsidP="00812D5C">
            <w:pPr>
              <w:pStyle w:val="ListParagraph"/>
              <w:numPr>
                <w:ilvl w:val="0"/>
                <w:numId w:val="18"/>
              </w:numPr>
              <w:rPr>
                <w:rFonts w:ascii="Pleasewritemeasong" w:hAnsi="Pleasewritemeasong" w:cs="Times New Roman"/>
              </w:rPr>
            </w:pPr>
            <w:r w:rsidRPr="00812D5C">
              <w:rPr>
                <w:rFonts w:ascii="Pleasewritemeasong" w:hAnsi="Pleasewritemeasong" w:cs="Times New Roman"/>
              </w:rPr>
              <w:t>Explain the concept of “no taxation without representation.”</w:t>
            </w:r>
          </w:p>
          <w:p w14:paraId="09338EAB" w14:textId="77777777" w:rsidR="00812D5C" w:rsidRDefault="00812D5C" w:rsidP="00812D5C">
            <w:pPr>
              <w:pStyle w:val="ListParagraph"/>
              <w:numPr>
                <w:ilvl w:val="0"/>
                <w:numId w:val="1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Summarize the events of the Boston Massacre.</w:t>
            </w:r>
          </w:p>
          <w:p w14:paraId="62EC0D2D" w14:textId="77777777" w:rsidR="00812D5C" w:rsidRDefault="00812D5C" w:rsidP="00812D5C">
            <w:pPr>
              <w:pStyle w:val="ListParagraph"/>
              <w:numPr>
                <w:ilvl w:val="0"/>
                <w:numId w:val="1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Describe the causes and effects of the Boston Tea Party.</w:t>
            </w:r>
          </w:p>
          <w:p w14:paraId="4E751D45" w14:textId="77777777" w:rsidR="00812D5C" w:rsidRDefault="00812D5C" w:rsidP="00812D5C">
            <w:pPr>
              <w:pStyle w:val="ListParagraph"/>
              <w:numPr>
                <w:ilvl w:val="0"/>
                <w:numId w:val="1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Illustrate the events at Lexington and Concord.</w:t>
            </w:r>
          </w:p>
          <w:p w14:paraId="42447FB8" w14:textId="7DF0C60A" w:rsidR="00812D5C" w:rsidRPr="00812D5C" w:rsidRDefault="00812D5C" w:rsidP="00812D5C">
            <w:pPr>
              <w:pStyle w:val="ListParagraph"/>
              <w:numPr>
                <w:ilvl w:val="0"/>
                <w:numId w:val="1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How might your life be different had </w:t>
            </w:r>
            <w:proofErr w:type="gramStart"/>
            <w:r>
              <w:rPr>
                <w:rFonts w:ascii="Pleasewritemeasong" w:hAnsi="Pleasewritemeasong" w:cs="Times New Roman"/>
              </w:rPr>
              <w:t>George !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!! </w:t>
            </w:r>
            <w:proofErr w:type="gramStart"/>
            <w:r>
              <w:rPr>
                <w:rFonts w:ascii="Pleasewritemeasong" w:hAnsi="Pleasewritemeasong" w:cs="Times New Roman"/>
              </w:rPr>
              <w:t>accepted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the Olive Branch Petition.</w:t>
            </w:r>
          </w:p>
        </w:tc>
        <w:tc>
          <w:tcPr>
            <w:tcW w:w="2108" w:type="dxa"/>
          </w:tcPr>
          <w:p w14:paraId="78927045" w14:textId="015AC29C" w:rsidR="007F4BB8" w:rsidRDefault="00812D5C" w:rsidP="00812D5C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Close Read/ Annotations</w:t>
            </w:r>
          </w:p>
          <w:p w14:paraId="41A86AB1" w14:textId="201EEDB7" w:rsidR="00812D5C" w:rsidRDefault="00812D5C" w:rsidP="00812D5C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Alliance with France</w:t>
            </w:r>
          </w:p>
          <w:p w14:paraId="0D9476BF" w14:textId="77777777" w:rsidR="00954B1A" w:rsidRDefault="00954B1A" w:rsidP="00B42CEE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</w:p>
          <w:p w14:paraId="58E4857E" w14:textId="6D8C3AA1" w:rsidR="00954B1A" w:rsidRPr="00B42CEE" w:rsidRDefault="00954B1A" w:rsidP="00B42CEE">
            <w:pPr>
              <w:tabs>
                <w:tab w:val="center" w:pos="1025"/>
              </w:tabs>
              <w:rPr>
                <w:rFonts w:ascii="Pleasewritemeasong" w:hAnsi="Pleasewritemeasong" w:cs="Times New Roman"/>
                <w:i/>
              </w:rPr>
            </w:pPr>
          </w:p>
        </w:tc>
        <w:tc>
          <w:tcPr>
            <w:tcW w:w="2122" w:type="dxa"/>
          </w:tcPr>
          <w:p w14:paraId="51E20FD5" w14:textId="75E023BB" w:rsidR="007F4BB8" w:rsidRPr="00B42CEE" w:rsidRDefault="00BC0DA0" w:rsidP="007F4BB8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Autobiography of Benjamin Franklin.</w:t>
            </w:r>
          </w:p>
        </w:tc>
        <w:tc>
          <w:tcPr>
            <w:tcW w:w="2160" w:type="dxa"/>
          </w:tcPr>
          <w:p w14:paraId="5DC04CFB" w14:textId="35561B44" w:rsidR="00224409" w:rsidRPr="005133A7" w:rsidRDefault="00C731F1" w:rsidP="005133A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 w:rsidRPr="005133A7">
              <w:rPr>
                <w:rFonts w:ascii="Pleasewritemeasong" w:hAnsi="Pleasewritemeasong" w:cs="Times New Roman"/>
                <w:color w:val="000000" w:themeColor="text1"/>
              </w:rPr>
              <w:t>Summarize:  How did the Continental Army fare in the early battles of war?</w:t>
            </w:r>
          </w:p>
          <w:p w14:paraId="68864F25" w14:textId="7B186D79" w:rsidR="005133A7" w:rsidRPr="005133A7" w:rsidRDefault="005133A7" w:rsidP="005133A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 w:rsidRPr="005133A7">
              <w:rPr>
                <w:rFonts w:ascii="Pleasewritemeasong" w:hAnsi="Pleasewritemeasong" w:cs="Times New Roman"/>
                <w:color w:val="000000" w:themeColor="text1"/>
              </w:rPr>
              <w:t>Explain:  What key factors led to the American victory at Saratoga?</w:t>
            </w:r>
          </w:p>
        </w:tc>
        <w:tc>
          <w:tcPr>
            <w:tcW w:w="2267" w:type="dxa"/>
          </w:tcPr>
          <w:p w14:paraId="0BBCE1DF" w14:textId="77777777" w:rsidR="005133A7" w:rsidRDefault="005133A7" w:rsidP="00954B1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Close Read/Annotations:  Valley Forge</w:t>
            </w:r>
          </w:p>
          <w:p w14:paraId="03972672" w14:textId="0373C799" w:rsidR="005133A7" w:rsidRPr="00224409" w:rsidRDefault="005133A7" w:rsidP="00954B1A">
            <w:pPr>
              <w:rPr>
                <w:rFonts w:ascii="Pleasewritemeasong" w:hAnsi="Pleasewritemeasong" w:cs="Times New Roman"/>
              </w:rPr>
            </w:pP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6831DEB5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39A2F3FA" w14:textId="25A253E1" w:rsidR="008B705F" w:rsidRPr="00582053" w:rsidRDefault="008B705F" w:rsidP="00B42CEE">
            <w:pPr>
              <w:tabs>
                <w:tab w:val="center" w:pos="1025"/>
              </w:tabs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08" w:type="dxa"/>
          </w:tcPr>
          <w:p w14:paraId="5D924997" w14:textId="77777777" w:rsidR="008B705F" w:rsidRDefault="00812D5C" w:rsidP="007F4BB8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6</w:t>
            </w:r>
          </w:p>
          <w:p w14:paraId="6B0C5C16" w14:textId="40E3EA3A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6-1:  Thurs., Oct. 20</w:t>
            </w:r>
          </w:p>
          <w:p w14:paraId="270E5FC8" w14:textId="07F672AE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6-2:  Tues., Oct. 25</w:t>
            </w:r>
          </w:p>
          <w:p w14:paraId="79D5F6DE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6-3:  Fri., Oct. 28</w:t>
            </w:r>
          </w:p>
          <w:p w14:paraId="3B769B8E" w14:textId="046B0308" w:rsidR="00812D5C" w:rsidRP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6-4:  Tues., Nov. 1</w:t>
            </w:r>
          </w:p>
        </w:tc>
        <w:tc>
          <w:tcPr>
            <w:tcW w:w="2122" w:type="dxa"/>
          </w:tcPr>
          <w:p w14:paraId="7C71B53F" w14:textId="77777777" w:rsidR="00812D5C" w:rsidRDefault="00812D5C" w:rsidP="00812D5C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6</w:t>
            </w:r>
          </w:p>
          <w:p w14:paraId="31432CB2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6-1:  Thurs., Oct. 20</w:t>
            </w:r>
          </w:p>
          <w:p w14:paraId="79167769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6-2:  Tues., Oct. 25</w:t>
            </w:r>
          </w:p>
          <w:p w14:paraId="4447380B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6-3:  Fri., Oct. 28</w:t>
            </w:r>
          </w:p>
          <w:p w14:paraId="503A7957" w14:textId="7B3DCE2B" w:rsidR="008B705F" w:rsidRP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812D5C">
              <w:rPr>
                <w:rFonts w:ascii="Pleasewritemeasong" w:hAnsi="Pleasewritemeasong" w:cs="Times New Roman"/>
                <w:color w:val="FF0080"/>
              </w:rPr>
              <w:t>6-4:  Tues., Nov. 1</w:t>
            </w:r>
          </w:p>
        </w:tc>
        <w:tc>
          <w:tcPr>
            <w:tcW w:w="2160" w:type="dxa"/>
          </w:tcPr>
          <w:p w14:paraId="0D1B2F1A" w14:textId="77777777" w:rsidR="00812D5C" w:rsidRDefault="00812D5C" w:rsidP="00812D5C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6</w:t>
            </w:r>
          </w:p>
          <w:p w14:paraId="66EAA613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6-1:  Thurs., Oct. 20</w:t>
            </w:r>
          </w:p>
          <w:p w14:paraId="52F2187E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6-2:  Tues., Oct. 25</w:t>
            </w:r>
          </w:p>
          <w:p w14:paraId="72F5F70F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6-3:  Fri., Oct. 28</w:t>
            </w:r>
          </w:p>
          <w:p w14:paraId="6E4DE7E1" w14:textId="6113E9DE" w:rsidR="008B705F" w:rsidRP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812D5C">
              <w:rPr>
                <w:rFonts w:ascii="Pleasewritemeasong" w:hAnsi="Pleasewritemeasong" w:cs="Times New Roman"/>
                <w:color w:val="FF0080"/>
              </w:rPr>
              <w:t>6-4:  Tues., Nov. 1</w:t>
            </w:r>
          </w:p>
        </w:tc>
        <w:tc>
          <w:tcPr>
            <w:tcW w:w="2267" w:type="dxa"/>
          </w:tcPr>
          <w:p w14:paraId="53FFC762" w14:textId="77777777" w:rsidR="00812D5C" w:rsidRDefault="00812D5C" w:rsidP="00812D5C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6</w:t>
            </w:r>
          </w:p>
          <w:p w14:paraId="1690DD5C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6-1:  Thurs., Oct. 20</w:t>
            </w:r>
          </w:p>
          <w:p w14:paraId="4E88D555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6-2:  Tues., Oct. 25</w:t>
            </w:r>
          </w:p>
          <w:p w14:paraId="35BCD012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6-3:  Fri., Oct. 28</w:t>
            </w:r>
          </w:p>
          <w:p w14:paraId="3DC58472" w14:textId="2787145D" w:rsidR="007477B6" w:rsidRP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812D5C">
              <w:rPr>
                <w:rFonts w:ascii="Pleasewritemeasong" w:hAnsi="Pleasewritemeasong" w:cs="Times New Roman"/>
                <w:color w:val="FF0080"/>
              </w:rPr>
              <w:t>6-4:  Tues., Nov. 1</w:t>
            </w: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206CAE64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04D3BF4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E01E7D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A96B6D9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355FA31F" w:rsidR="00E45D45" w:rsidRP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787D87FE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ADDFC5E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4127719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13CDC8F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2BD9D1CA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167363B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13E679E1" w14:textId="4F985E7C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2A3ABD49" w:rsidR="00E45D45" w:rsidRPr="00355AE7" w:rsidRDefault="00E45D45" w:rsidP="00B95D3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4E5307D0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69AAC6F5" w14:textId="44C52E0C" w:rsidR="00B42CEE" w:rsidRPr="003A38CB" w:rsidRDefault="00B42CEE" w:rsidP="00812D5C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2B744E19" w14:textId="77777777" w:rsidR="00B42CEE" w:rsidRDefault="005133A7" w:rsidP="005133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7E978AE1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Oct. 25</w:t>
            </w:r>
          </w:p>
          <w:p w14:paraId="24E63319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Tuesday, Nov. 1</w:t>
            </w:r>
          </w:p>
          <w:p w14:paraId="5C63BDFD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Tuesday, Nov. 1</w:t>
            </w:r>
          </w:p>
          <w:p w14:paraId="367BA6E1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Nov. 3</w:t>
            </w:r>
          </w:p>
          <w:p w14:paraId="579F8BF4" w14:textId="4CBE9EE4" w:rsidR="005133A7" w:rsidRP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 is due Friday, Nov. 4</w:t>
            </w:r>
          </w:p>
        </w:tc>
        <w:tc>
          <w:tcPr>
            <w:tcW w:w="2122" w:type="dxa"/>
          </w:tcPr>
          <w:p w14:paraId="75356F7E" w14:textId="77777777" w:rsidR="005133A7" w:rsidRDefault="005133A7" w:rsidP="005133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1E0329D0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Oct. 25</w:t>
            </w:r>
          </w:p>
          <w:p w14:paraId="7A67DFE9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Tuesday, Nov. 1</w:t>
            </w:r>
          </w:p>
          <w:p w14:paraId="7E05D531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Tuesday, Nov. 1</w:t>
            </w:r>
          </w:p>
          <w:p w14:paraId="0E9EFFD2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Nov. 3</w:t>
            </w:r>
          </w:p>
          <w:p w14:paraId="1EC8FF83" w14:textId="04C8CF71" w:rsidR="00B42CEE" w:rsidRP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 w:rsidRPr="005133A7">
              <w:rPr>
                <w:rFonts w:ascii="Pleasewritemeasong" w:hAnsi="Pleasewritemeasong" w:cs="Times New Roman"/>
                <w:color w:val="FF0000"/>
              </w:rPr>
              <w:t>Writing Assignment is due Friday, Nov. 4</w:t>
            </w:r>
          </w:p>
        </w:tc>
        <w:tc>
          <w:tcPr>
            <w:tcW w:w="2160" w:type="dxa"/>
          </w:tcPr>
          <w:p w14:paraId="3AFD3AC7" w14:textId="77777777" w:rsidR="005133A7" w:rsidRDefault="005133A7" w:rsidP="005133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1FC4B3CB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Oct. 25</w:t>
            </w:r>
          </w:p>
          <w:p w14:paraId="583241DF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Tuesday, Nov. 1</w:t>
            </w:r>
          </w:p>
          <w:p w14:paraId="1B15DAA9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Tuesday, Nov. 1</w:t>
            </w:r>
          </w:p>
          <w:p w14:paraId="15585E7C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Nov. 3</w:t>
            </w:r>
          </w:p>
          <w:p w14:paraId="1FFEFF56" w14:textId="7A2D7AA8" w:rsidR="00B42CEE" w:rsidRP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 w:rsidRPr="005133A7">
              <w:rPr>
                <w:rFonts w:ascii="Pleasewritemeasong" w:hAnsi="Pleasewritemeasong" w:cs="Times New Roman"/>
                <w:color w:val="FF0000"/>
              </w:rPr>
              <w:t>Writing Assignment is due Friday, Nov. 4</w:t>
            </w:r>
          </w:p>
        </w:tc>
        <w:tc>
          <w:tcPr>
            <w:tcW w:w="2267" w:type="dxa"/>
          </w:tcPr>
          <w:p w14:paraId="1ACF4C5B" w14:textId="77777777" w:rsidR="005133A7" w:rsidRDefault="005133A7" w:rsidP="005133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1DB105F1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Oct. 25</w:t>
            </w:r>
          </w:p>
          <w:p w14:paraId="2B3DC1F3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Tuesday, Nov. 1</w:t>
            </w:r>
          </w:p>
          <w:p w14:paraId="7B46411E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Tuesday, Nov. 1</w:t>
            </w:r>
          </w:p>
          <w:p w14:paraId="5566EDFD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Nov. 3</w:t>
            </w:r>
          </w:p>
          <w:p w14:paraId="1496494E" w14:textId="68C4DE19" w:rsidR="00B42CEE" w:rsidRP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 w:rsidRPr="005133A7">
              <w:rPr>
                <w:rFonts w:ascii="Pleasewritemeasong" w:hAnsi="Pleasewritemeasong" w:cs="Times New Roman"/>
                <w:color w:val="FF0000"/>
              </w:rPr>
              <w:t>Writing Assignment is due Friday, Nov. 4</w:t>
            </w: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40BDCF18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1C40067E" w14:textId="77777777" w:rsidR="00B42CEE" w:rsidRDefault="00B42CEE" w:rsidP="00B27776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F605A39" w14:textId="77777777" w:rsidR="00B42CEE" w:rsidRDefault="00B42CEE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8ABE108" w14:textId="77777777" w:rsidR="00B42CEE" w:rsidRDefault="00C27A0F" w:rsidP="00AC0CC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6AD9366D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Carnival:  Saturday, October 22</w:t>
            </w:r>
          </w:p>
          <w:p w14:paraId="7D25A224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Red Ribbon Week:  Oct. 24-28</w:t>
            </w:r>
          </w:p>
          <w:p w14:paraId="170126DA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Book Fair:  Oct. 31-Nov. 4</w:t>
            </w:r>
          </w:p>
          <w:p w14:paraId="7AA1679C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Masquerade Ball:  Nov. 4</w:t>
            </w:r>
          </w:p>
          <w:p w14:paraId="25EEDEC8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1413CDF3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5669337D" w14:textId="43FC74A0" w:rsidR="00C27A0F" w:rsidRPr="00C27A0F" w:rsidRDefault="00C27A0F" w:rsidP="00C27A0F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A31D436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24A6FC20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5232FAB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21E87702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Carnival:  Saturday, October 22</w:t>
            </w:r>
          </w:p>
          <w:p w14:paraId="6E2A50EE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Red Ribbon Week:  Oct. 24-28</w:t>
            </w:r>
          </w:p>
          <w:p w14:paraId="686FA60E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Book Fair:  Oct. 31-Nov. 4</w:t>
            </w:r>
          </w:p>
          <w:p w14:paraId="1E4260FF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Masquerade Ball:  Nov. 4</w:t>
            </w:r>
          </w:p>
          <w:p w14:paraId="738FDE6A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71261EBF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1CE92518" w14:textId="1F7AC5A1" w:rsidR="00B42CEE" w:rsidRPr="00C27A0F" w:rsidRDefault="00B42CEE" w:rsidP="00C27A0F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778E60A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641DDD34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8BC1058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11CBF4DC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Carnival:  Saturday, October 22</w:t>
            </w:r>
          </w:p>
          <w:p w14:paraId="587D5D2F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Red Ribbon Week:  Oct. 24-28</w:t>
            </w:r>
          </w:p>
          <w:p w14:paraId="5C6CB5EE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Book Fair:  Oct. 31-Nov. 4</w:t>
            </w:r>
          </w:p>
          <w:p w14:paraId="518C4DD7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Masquerade Ball:  Nov. 4</w:t>
            </w:r>
          </w:p>
          <w:p w14:paraId="0E931DE8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3CEEF6DE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3740C5AA" w14:textId="0B21BFE6" w:rsidR="00B42CEE" w:rsidRPr="00355AE7" w:rsidRDefault="00B42CEE" w:rsidP="00C27A0F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712EE60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C4FA0F5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5DEA6CD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9B1F178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Carnival:  Saturday, October 22</w:t>
            </w:r>
          </w:p>
          <w:p w14:paraId="1A89711F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Red Ribbon Week:  Oct. 24-28</w:t>
            </w:r>
          </w:p>
          <w:p w14:paraId="25C574A6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Book Fair:  Oct. 31-Nov. 4</w:t>
            </w:r>
          </w:p>
          <w:p w14:paraId="2318DB99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Masquerade Ball:  Nov. 4</w:t>
            </w:r>
          </w:p>
          <w:p w14:paraId="0BAD4784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119D38A5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4AEBCA39" w14:textId="36C5F35C" w:rsidR="00B42CEE" w:rsidRPr="00355AE7" w:rsidRDefault="00B42CEE" w:rsidP="00C27A0F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315E670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A36449B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EF2DA0E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75A42C91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Carnival:  Saturday, October 22</w:t>
            </w:r>
          </w:p>
          <w:p w14:paraId="364E9CA7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Red Ribbon Week:  Oct. 24-28</w:t>
            </w:r>
          </w:p>
          <w:p w14:paraId="00DC94C1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Book Fair:  Oct. 31-Nov. 4</w:t>
            </w:r>
          </w:p>
          <w:p w14:paraId="29435AAD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Masquerade Ball:  Nov. 4</w:t>
            </w:r>
          </w:p>
          <w:p w14:paraId="17FA58EC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7A320BF1" w14:textId="77777777" w:rsidR="00C27A0F" w:rsidRDefault="00C27A0F" w:rsidP="00C27A0F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52B9C0C7" w14:textId="5E3EBF64" w:rsidR="00B42CEE" w:rsidRPr="00355AE7" w:rsidRDefault="00B42CEE" w:rsidP="00C27A0F">
            <w:pPr>
              <w:rPr>
                <w:rFonts w:ascii="Pleasewritemeasong" w:hAnsi="Pleasewritemeasong" w:cs="Times New Roman"/>
              </w:rPr>
            </w:pPr>
            <w:bookmarkStart w:id="0" w:name="_GoBack"/>
            <w:bookmarkEnd w:id="0"/>
          </w:p>
        </w:tc>
      </w:tr>
    </w:tbl>
    <w:p w14:paraId="56909F61" w14:textId="56D0946E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7B"/>
    <w:multiLevelType w:val="hybridMultilevel"/>
    <w:tmpl w:val="769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37A18"/>
    <w:multiLevelType w:val="hybridMultilevel"/>
    <w:tmpl w:val="981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3682"/>
    <w:multiLevelType w:val="hybridMultilevel"/>
    <w:tmpl w:val="4612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FD2"/>
    <w:multiLevelType w:val="hybridMultilevel"/>
    <w:tmpl w:val="5E8A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9791A"/>
    <w:multiLevelType w:val="hybridMultilevel"/>
    <w:tmpl w:val="5B04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8A30A3"/>
    <w:multiLevelType w:val="hybridMultilevel"/>
    <w:tmpl w:val="54722784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076E0E"/>
    <w:multiLevelType w:val="hybridMultilevel"/>
    <w:tmpl w:val="E138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341AFE"/>
    <w:multiLevelType w:val="hybridMultilevel"/>
    <w:tmpl w:val="81CC1592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D96849"/>
    <w:multiLevelType w:val="hybridMultilevel"/>
    <w:tmpl w:val="F076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5B3A01"/>
    <w:multiLevelType w:val="hybridMultilevel"/>
    <w:tmpl w:val="00423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9F7E0A"/>
    <w:multiLevelType w:val="hybridMultilevel"/>
    <w:tmpl w:val="4BDA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280BEE"/>
    <w:multiLevelType w:val="hybridMultilevel"/>
    <w:tmpl w:val="CB56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8E3ED4"/>
    <w:multiLevelType w:val="hybridMultilevel"/>
    <w:tmpl w:val="051EB870"/>
    <w:lvl w:ilvl="0" w:tplc="1FD0DE98">
      <w:start w:val="5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D14AD"/>
    <w:multiLevelType w:val="hybridMultilevel"/>
    <w:tmpl w:val="43DCD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D6045B"/>
    <w:multiLevelType w:val="hybridMultilevel"/>
    <w:tmpl w:val="A84E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6"/>
  </w:num>
  <w:num w:numId="5">
    <w:abstractNumId w:val="13"/>
  </w:num>
  <w:num w:numId="6">
    <w:abstractNumId w:val="1"/>
  </w:num>
  <w:num w:numId="7">
    <w:abstractNumId w:val="19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12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8"/>
  </w:num>
  <w:num w:numId="18">
    <w:abstractNumId w:val="4"/>
  </w:num>
  <w:num w:numId="19">
    <w:abstractNumId w:val="5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2056B"/>
    <w:rsid w:val="00033A8C"/>
    <w:rsid w:val="00034B39"/>
    <w:rsid w:val="00040F3A"/>
    <w:rsid w:val="00061916"/>
    <w:rsid w:val="000A3532"/>
    <w:rsid w:val="000B6CD0"/>
    <w:rsid w:val="000C5E15"/>
    <w:rsid w:val="000D21E1"/>
    <w:rsid w:val="000E3399"/>
    <w:rsid w:val="000E6EDF"/>
    <w:rsid w:val="000F42EB"/>
    <w:rsid w:val="00110B85"/>
    <w:rsid w:val="00123FCE"/>
    <w:rsid w:val="00133302"/>
    <w:rsid w:val="00135410"/>
    <w:rsid w:val="001365C6"/>
    <w:rsid w:val="00150015"/>
    <w:rsid w:val="00150AC2"/>
    <w:rsid w:val="00166871"/>
    <w:rsid w:val="00176FF3"/>
    <w:rsid w:val="00193676"/>
    <w:rsid w:val="001D3BE5"/>
    <w:rsid w:val="00224409"/>
    <w:rsid w:val="00227292"/>
    <w:rsid w:val="00245C70"/>
    <w:rsid w:val="00270F71"/>
    <w:rsid w:val="00271612"/>
    <w:rsid w:val="002A59F3"/>
    <w:rsid w:val="002B1B67"/>
    <w:rsid w:val="002C4E6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24AD5"/>
    <w:rsid w:val="004610C4"/>
    <w:rsid w:val="00472F7C"/>
    <w:rsid w:val="004818FC"/>
    <w:rsid w:val="00492297"/>
    <w:rsid w:val="004926F7"/>
    <w:rsid w:val="004A12EE"/>
    <w:rsid w:val="004B05B5"/>
    <w:rsid w:val="004C6530"/>
    <w:rsid w:val="004C68AE"/>
    <w:rsid w:val="004F2635"/>
    <w:rsid w:val="00500800"/>
    <w:rsid w:val="0051211B"/>
    <w:rsid w:val="00512F53"/>
    <w:rsid w:val="005133A7"/>
    <w:rsid w:val="00521A80"/>
    <w:rsid w:val="00527EE9"/>
    <w:rsid w:val="00537C06"/>
    <w:rsid w:val="005819C9"/>
    <w:rsid w:val="00582053"/>
    <w:rsid w:val="00585C1E"/>
    <w:rsid w:val="00587D14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46A6"/>
    <w:rsid w:val="006E598F"/>
    <w:rsid w:val="006F2D68"/>
    <w:rsid w:val="00723F7C"/>
    <w:rsid w:val="00744389"/>
    <w:rsid w:val="0074448A"/>
    <w:rsid w:val="007477B6"/>
    <w:rsid w:val="0076697A"/>
    <w:rsid w:val="00771E27"/>
    <w:rsid w:val="007A5D8C"/>
    <w:rsid w:val="007A76B3"/>
    <w:rsid w:val="007B6581"/>
    <w:rsid w:val="007F002C"/>
    <w:rsid w:val="007F4BB8"/>
    <w:rsid w:val="007F5AD6"/>
    <w:rsid w:val="007F6AB9"/>
    <w:rsid w:val="00802C59"/>
    <w:rsid w:val="00812D5C"/>
    <w:rsid w:val="0081641E"/>
    <w:rsid w:val="008445AC"/>
    <w:rsid w:val="00844866"/>
    <w:rsid w:val="008B705F"/>
    <w:rsid w:val="008C7576"/>
    <w:rsid w:val="008E4546"/>
    <w:rsid w:val="009002CC"/>
    <w:rsid w:val="0090656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42CEE"/>
    <w:rsid w:val="00B56F13"/>
    <w:rsid w:val="00B60BBF"/>
    <w:rsid w:val="00B8542C"/>
    <w:rsid w:val="00B905D6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731F1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948C3"/>
    <w:rsid w:val="00DA2974"/>
    <w:rsid w:val="00DC59BD"/>
    <w:rsid w:val="00E21A4C"/>
    <w:rsid w:val="00E236EF"/>
    <w:rsid w:val="00E4036D"/>
    <w:rsid w:val="00E45D45"/>
    <w:rsid w:val="00E560BD"/>
    <w:rsid w:val="00E56207"/>
    <w:rsid w:val="00E614F9"/>
    <w:rsid w:val="00E61B8F"/>
    <w:rsid w:val="00E70783"/>
    <w:rsid w:val="00E90511"/>
    <w:rsid w:val="00E95A91"/>
    <w:rsid w:val="00EB3369"/>
    <w:rsid w:val="00F014D7"/>
    <w:rsid w:val="00F1114A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1183</Words>
  <Characters>6748</Characters>
  <Application>Microsoft Macintosh Word</Application>
  <DocSecurity>0</DocSecurity>
  <Lines>56</Lines>
  <Paragraphs>15</Paragraphs>
  <ScaleCrop>false</ScaleCrop>
  <Company>Shelby County Schools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3</cp:revision>
  <cp:lastPrinted>2015-12-11T22:09:00Z</cp:lastPrinted>
  <dcterms:created xsi:type="dcterms:W3CDTF">2016-10-07T18:10:00Z</dcterms:created>
  <dcterms:modified xsi:type="dcterms:W3CDTF">2016-10-07T18:23:00Z</dcterms:modified>
</cp:coreProperties>
</file>