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4B1C1" w14:textId="77777777"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14:paraId="2193F702"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14:paraId="4477BC8D"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7/8 grade</w:t>
      </w:r>
    </w:p>
    <w:tbl>
      <w:tblPr>
        <w:tblStyle w:val="TableGrid"/>
        <w:tblW w:w="10704" w:type="dxa"/>
        <w:tblLook w:val="04A0" w:firstRow="1" w:lastRow="0" w:firstColumn="1" w:lastColumn="0" w:noHBand="0" w:noVBand="1"/>
      </w:tblPr>
      <w:tblGrid>
        <w:gridCol w:w="1278"/>
        <w:gridCol w:w="2586"/>
        <w:gridCol w:w="3060"/>
        <w:gridCol w:w="2250"/>
        <w:gridCol w:w="1530"/>
      </w:tblGrid>
      <w:tr w:rsidR="00810D3D" w14:paraId="263A5DB2" w14:textId="77777777" w:rsidTr="00810D3D">
        <w:tc>
          <w:tcPr>
            <w:tcW w:w="1278" w:type="dxa"/>
          </w:tcPr>
          <w:p w14:paraId="4089493C" w14:textId="77777777" w:rsidR="00810D3D" w:rsidRDefault="00810D3D" w:rsidP="00810D3D">
            <w:pPr>
              <w:rPr>
                <w:rFonts w:ascii="Noteworthy Bold" w:hAnsi="Noteworthy Bold"/>
                <w:color w:val="000090"/>
                <w:sz w:val="18"/>
                <w:szCs w:val="18"/>
              </w:rPr>
            </w:pPr>
            <w:r w:rsidRPr="00810D3D">
              <w:rPr>
                <w:rFonts w:ascii="Noteworthy Bold" w:hAnsi="Noteworthy Bold"/>
                <w:color w:val="000090"/>
                <w:sz w:val="18"/>
                <w:szCs w:val="18"/>
              </w:rPr>
              <w:t>Week of:</w:t>
            </w:r>
          </w:p>
          <w:p w14:paraId="6DCB5EBB" w14:textId="77777777" w:rsidR="006220ED" w:rsidRPr="00810D3D" w:rsidRDefault="006220ED" w:rsidP="00810D3D">
            <w:pPr>
              <w:rPr>
                <w:rFonts w:ascii="Noteworthy Bold" w:hAnsi="Noteworthy Bold"/>
                <w:color w:val="000090"/>
                <w:sz w:val="18"/>
                <w:szCs w:val="18"/>
              </w:rPr>
            </w:pPr>
            <w:r>
              <w:rPr>
                <w:rFonts w:ascii="Noteworthy Bold" w:hAnsi="Noteworthy Bold"/>
                <w:color w:val="000090"/>
                <w:sz w:val="18"/>
                <w:szCs w:val="18"/>
              </w:rPr>
              <w:t>March 2-6</w:t>
            </w:r>
          </w:p>
        </w:tc>
        <w:tc>
          <w:tcPr>
            <w:tcW w:w="2586" w:type="dxa"/>
          </w:tcPr>
          <w:p w14:paraId="2DFE2744"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World History</w:t>
            </w:r>
          </w:p>
        </w:tc>
        <w:tc>
          <w:tcPr>
            <w:tcW w:w="3060" w:type="dxa"/>
          </w:tcPr>
          <w:p w14:paraId="0A3534F2"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8</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US History</w:t>
            </w:r>
          </w:p>
        </w:tc>
        <w:tc>
          <w:tcPr>
            <w:tcW w:w="2250" w:type="dxa"/>
          </w:tcPr>
          <w:p w14:paraId="363CE834"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Lang. Arts</w:t>
            </w:r>
          </w:p>
        </w:tc>
        <w:tc>
          <w:tcPr>
            <w:tcW w:w="1530" w:type="dxa"/>
          </w:tcPr>
          <w:p w14:paraId="59A4E6E2"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Intervention</w:t>
            </w:r>
          </w:p>
        </w:tc>
      </w:tr>
      <w:tr w:rsidR="00810D3D" w14:paraId="47AD4DD3" w14:textId="77777777" w:rsidTr="00810D3D">
        <w:tc>
          <w:tcPr>
            <w:tcW w:w="1278" w:type="dxa"/>
          </w:tcPr>
          <w:p w14:paraId="2829373A"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Monday</w:t>
            </w:r>
          </w:p>
        </w:tc>
        <w:tc>
          <w:tcPr>
            <w:tcW w:w="2586" w:type="dxa"/>
          </w:tcPr>
          <w:p w14:paraId="50388370" w14:textId="77777777" w:rsidR="006220ED" w:rsidRPr="00810D3D" w:rsidRDefault="006220ED" w:rsidP="006220E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 xml:space="preserve"> Students will analyze the origins, accomplishments, &amp; geographic diffusion of the Renaissance &amp; the historical developments of the Reformation.</w:t>
            </w:r>
          </w:p>
          <w:p w14:paraId="23173196" w14:textId="77777777" w:rsidR="006220ED" w:rsidRDefault="006220ED" w:rsidP="006220ED">
            <w:pPr>
              <w:rPr>
                <w:rFonts w:ascii="Noteworthy Light" w:hAnsi="Noteworthy Light"/>
                <w:color w:val="FF0080"/>
                <w:sz w:val="16"/>
                <w:szCs w:val="16"/>
              </w:rPr>
            </w:pPr>
            <w:r w:rsidRPr="00810D3D">
              <w:rPr>
                <w:rFonts w:ascii="Noteworthy Light" w:hAnsi="Noteworthy Light"/>
                <w:color w:val="FF0080"/>
                <w:sz w:val="16"/>
                <w:szCs w:val="16"/>
              </w:rPr>
              <w:t>SPI/CCS:</w:t>
            </w:r>
          </w:p>
          <w:p w14:paraId="4BD60F6C" w14:textId="77777777" w:rsidR="006220ED" w:rsidRPr="007D1F56" w:rsidRDefault="006220ED" w:rsidP="006220ED">
            <w:pPr>
              <w:rPr>
                <w:rFonts w:ascii="Noteworthy Light" w:hAnsi="Noteworthy Light"/>
                <w:color w:val="FF0080"/>
                <w:sz w:val="16"/>
                <w:szCs w:val="16"/>
              </w:rPr>
            </w:pPr>
            <w:r w:rsidRPr="007D1F56">
              <w:rPr>
                <w:rFonts w:ascii="Noteworthy Light" w:hAnsi="Noteworthy Light" w:cs="Times"/>
                <w:color w:val="FF0080"/>
                <w:sz w:val="16"/>
                <w:szCs w:val="16"/>
              </w:rPr>
              <w:t>7.43 Trace the emergence of the Renaissance, including influence from Moorish (or Muslim) scholars in Spain.</w:t>
            </w:r>
          </w:p>
          <w:p w14:paraId="6E1A8A75" w14:textId="77777777" w:rsidR="006220ED" w:rsidRDefault="006220ED" w:rsidP="006220ED">
            <w:pPr>
              <w:rPr>
                <w:rFonts w:ascii="Noteworthy Light" w:hAnsi="Noteworthy Light"/>
                <w:color w:val="008000"/>
                <w:sz w:val="16"/>
                <w:szCs w:val="16"/>
              </w:rPr>
            </w:pPr>
            <w:r w:rsidRPr="00810D3D">
              <w:rPr>
                <w:rFonts w:ascii="Noteworthy Light" w:hAnsi="Noteworthy Light"/>
                <w:color w:val="008000"/>
                <w:sz w:val="16"/>
                <w:szCs w:val="16"/>
              </w:rPr>
              <w:t>Agenda:</w:t>
            </w:r>
          </w:p>
          <w:p w14:paraId="0B3E9DBF" w14:textId="77777777" w:rsidR="006220ED" w:rsidRDefault="006220ED" w:rsidP="006220ED">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Introduce the Renaissance</w:t>
            </w:r>
          </w:p>
          <w:p w14:paraId="7C3669F2" w14:textId="77777777" w:rsidR="006220ED" w:rsidRPr="007D1F56" w:rsidRDefault="006220ED" w:rsidP="006220ED">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Map Activity</w:t>
            </w:r>
          </w:p>
          <w:p w14:paraId="4E8B66A5" w14:textId="77777777" w:rsidR="006220ED" w:rsidRDefault="006220ED" w:rsidP="006220ED">
            <w:pPr>
              <w:rPr>
                <w:rFonts w:ascii="Noteworthy Light" w:hAnsi="Noteworthy Light"/>
                <w:color w:val="800000"/>
                <w:sz w:val="16"/>
                <w:szCs w:val="16"/>
              </w:rPr>
            </w:pPr>
            <w:r w:rsidRPr="00810D3D">
              <w:rPr>
                <w:rFonts w:ascii="Noteworthy Light" w:hAnsi="Noteworthy Light"/>
                <w:color w:val="800000"/>
                <w:sz w:val="16"/>
                <w:szCs w:val="16"/>
              </w:rPr>
              <w:t>HW:</w:t>
            </w:r>
          </w:p>
          <w:p w14:paraId="54ED99FD" w14:textId="77777777" w:rsidR="00810D3D" w:rsidRPr="00810D3D" w:rsidRDefault="006220ED" w:rsidP="006220ED">
            <w:pPr>
              <w:rPr>
                <w:rFonts w:ascii="Noteworthy Light" w:hAnsi="Noteworthy Light"/>
                <w:color w:val="800000"/>
                <w:sz w:val="20"/>
                <w:szCs w:val="20"/>
              </w:rPr>
            </w:pPr>
            <w:r>
              <w:rPr>
                <w:rFonts w:ascii="Noteworthy Light" w:hAnsi="Noteworthy Light"/>
                <w:color w:val="800000"/>
                <w:sz w:val="16"/>
                <w:szCs w:val="16"/>
              </w:rPr>
              <w:t>Complete map activity</w:t>
            </w:r>
          </w:p>
        </w:tc>
        <w:tc>
          <w:tcPr>
            <w:tcW w:w="3060" w:type="dxa"/>
          </w:tcPr>
          <w:p w14:paraId="3A3954C7" w14:textId="77777777" w:rsidR="006220ED" w:rsidRDefault="006220ED" w:rsidP="006220ED">
            <w:pPr>
              <w:pStyle w:val="NormalWeb"/>
              <w:rPr>
                <w:rFonts w:ascii="Noteworthy Light" w:hAnsi="Noteworthy Light"/>
                <w:color w:val="FF0080"/>
                <w:sz w:val="16"/>
                <w:szCs w:val="16"/>
              </w:rPr>
            </w:pPr>
            <w:r w:rsidRPr="00810D3D">
              <w:rPr>
                <w:rFonts w:ascii="Noteworthy Light" w:hAnsi="Noteworthy Light"/>
                <w:color w:val="000000" w:themeColor="text1"/>
                <w:sz w:val="16"/>
                <w:szCs w:val="16"/>
              </w:rPr>
              <w:t xml:space="preserve">Objective: </w:t>
            </w:r>
            <w:r w:rsidRPr="009B688E">
              <w:rPr>
                <w:rFonts w:ascii="Noteworthy Light" w:hAnsi="Noteworthy Light"/>
                <w:sz w:val="16"/>
                <w:szCs w:val="16"/>
              </w:rPr>
              <w:t>Students analyze how driven by religious fervor and high morals, reformers tried to improve society. Reformers wanted to end alcohol abuse and improve conditions in prisons and hospitals, while other fought for the abolition of slavery and women’s rights.</w:t>
            </w:r>
            <w:r w:rsidRPr="009B688E">
              <w:rPr>
                <w:rFonts w:ascii="Times New Roman" w:hAnsi="Times New Roman"/>
                <w:sz w:val="28"/>
                <w:szCs w:val="28"/>
              </w:rPr>
              <w:t xml:space="preserve"> </w:t>
            </w:r>
            <w:r w:rsidRPr="00810D3D">
              <w:rPr>
                <w:rFonts w:ascii="Noteworthy Light" w:hAnsi="Noteworthy Light"/>
                <w:color w:val="FF0080"/>
                <w:sz w:val="16"/>
                <w:szCs w:val="16"/>
              </w:rPr>
              <w:t>SPI/CCS:</w:t>
            </w:r>
          </w:p>
          <w:p w14:paraId="44763647" w14:textId="77777777" w:rsidR="006220ED" w:rsidRPr="009B688E" w:rsidRDefault="006220ED" w:rsidP="006220ED">
            <w:pPr>
              <w:pStyle w:val="NormalWeb"/>
            </w:pPr>
            <w:r w:rsidRPr="009B688E">
              <w:rPr>
                <w:rFonts w:ascii="Noteworthy Light" w:hAnsi="Noteworthy Light"/>
                <w:b/>
                <w:bCs/>
                <w:color w:val="FF0080"/>
                <w:sz w:val="16"/>
                <w:szCs w:val="16"/>
              </w:rPr>
              <w:t xml:space="preserve">8.49 </w:t>
            </w:r>
            <w:r w:rsidRPr="009B688E">
              <w:rPr>
                <w:rFonts w:ascii="Noteworthy Light" w:hAnsi="Noteworthy Light"/>
                <w:color w:val="FF0080"/>
                <w:sz w:val="16"/>
                <w:szCs w:val="16"/>
              </w:rPr>
              <w:t xml:space="preserve">Analyze the 19th century reforms influenced by the 2nd Great Awakening, </w:t>
            </w:r>
          </w:p>
          <w:p w14:paraId="060D0F6C" w14:textId="77777777" w:rsidR="006220ED" w:rsidRDefault="006220ED" w:rsidP="006220ED">
            <w:pPr>
              <w:spacing w:before="100" w:beforeAutospacing="1" w:after="100" w:afterAutospacing="1"/>
              <w:rPr>
                <w:rFonts w:ascii="Noteworthy Light" w:hAnsi="Noteworthy Light" w:cs="Times New Roman"/>
                <w:color w:val="FF0080"/>
                <w:sz w:val="16"/>
                <w:szCs w:val="16"/>
              </w:rPr>
            </w:pPr>
            <w:r w:rsidRPr="009B688E">
              <w:rPr>
                <w:rFonts w:ascii="Noteworthy Light" w:hAnsi="Noteworthy Light" w:cs="Times New Roman"/>
                <w:b/>
                <w:bCs/>
                <w:color w:val="FF0080"/>
                <w:sz w:val="16"/>
                <w:szCs w:val="16"/>
              </w:rPr>
              <w:t xml:space="preserve">8.50 </w:t>
            </w:r>
            <w:r w:rsidRPr="009B688E">
              <w:rPr>
                <w:rFonts w:ascii="Noteworthy Light" w:hAnsi="Noteworthy Light" w:cs="Times New Roman"/>
                <w:color w:val="FF0080"/>
                <w:sz w:val="16"/>
                <w:szCs w:val="16"/>
              </w:rPr>
              <w:t xml:space="preserve">Analyze the women’s suffrage movement and its major proponents including Elizabeth Cady Stanton, Lucretia Mott, Susan B. Anthony. Examine excerpts from the writings of Stanton, Anthony, and Sojourner Truth. </w:t>
            </w:r>
          </w:p>
          <w:p w14:paraId="3E155C9B" w14:textId="77777777" w:rsidR="006220ED" w:rsidRDefault="006220ED" w:rsidP="006220ED">
            <w:pPr>
              <w:spacing w:before="100" w:beforeAutospacing="1" w:after="100" w:afterAutospacing="1"/>
              <w:rPr>
                <w:rFonts w:ascii="Noteworthy Light" w:hAnsi="Noteworthy Light"/>
                <w:color w:val="008000"/>
                <w:sz w:val="16"/>
                <w:szCs w:val="16"/>
              </w:rPr>
            </w:pPr>
            <w:r w:rsidRPr="00810D3D">
              <w:rPr>
                <w:rFonts w:ascii="Noteworthy Light" w:hAnsi="Noteworthy Light"/>
                <w:color w:val="008000"/>
                <w:sz w:val="16"/>
                <w:szCs w:val="16"/>
              </w:rPr>
              <w:t>Agenda:</w:t>
            </w:r>
          </w:p>
          <w:p w14:paraId="548E6CE4" w14:textId="77777777" w:rsidR="006220ED" w:rsidRDefault="006220ED" w:rsidP="006220ED">
            <w:pPr>
              <w:pStyle w:val="ListParagraph"/>
              <w:numPr>
                <w:ilvl w:val="0"/>
                <w:numId w:val="2"/>
              </w:numPr>
              <w:spacing w:before="100" w:beforeAutospacing="1" w:after="100" w:afterAutospacing="1"/>
              <w:rPr>
                <w:rFonts w:ascii="Noteworthy Light" w:hAnsi="Noteworthy Light"/>
                <w:color w:val="008000"/>
                <w:sz w:val="16"/>
                <w:szCs w:val="16"/>
              </w:rPr>
            </w:pPr>
            <w:r>
              <w:rPr>
                <w:rFonts w:ascii="Noteworthy Light" w:hAnsi="Noteworthy Light"/>
                <w:color w:val="008000"/>
                <w:sz w:val="16"/>
                <w:szCs w:val="16"/>
              </w:rPr>
              <w:t>Journal/Bell Work</w:t>
            </w:r>
          </w:p>
          <w:p w14:paraId="76F444B6" w14:textId="77777777" w:rsidR="006220ED" w:rsidRPr="009B688E" w:rsidRDefault="006220ED" w:rsidP="006220ED">
            <w:pPr>
              <w:pStyle w:val="ListParagraph"/>
              <w:numPr>
                <w:ilvl w:val="0"/>
                <w:numId w:val="2"/>
              </w:numPr>
              <w:spacing w:before="100" w:beforeAutospacing="1" w:after="100" w:afterAutospacing="1"/>
              <w:rPr>
                <w:rFonts w:ascii="Noteworthy Light" w:hAnsi="Noteworthy Light"/>
                <w:color w:val="008000"/>
                <w:sz w:val="16"/>
                <w:szCs w:val="16"/>
              </w:rPr>
            </w:pPr>
            <w:r>
              <w:rPr>
                <w:rFonts w:ascii="Noteworthy Light" w:hAnsi="Noteworthy Light"/>
                <w:color w:val="008000"/>
                <w:sz w:val="16"/>
                <w:szCs w:val="16"/>
              </w:rPr>
              <w:t>Class Study (suffragettes, Charles Grandison Finney, Abolitionist, Pioneers in Education, Dorthea Dix)</w:t>
            </w:r>
          </w:p>
          <w:p w14:paraId="13FCEAD0" w14:textId="77777777" w:rsidR="00810D3D" w:rsidRPr="00810D3D" w:rsidRDefault="006220ED" w:rsidP="006220ED">
            <w:pPr>
              <w:rPr>
                <w:rFonts w:ascii="Noteworthy Light" w:hAnsi="Noteworthy Light"/>
                <w:color w:val="000090"/>
                <w:sz w:val="20"/>
                <w:szCs w:val="20"/>
              </w:rPr>
            </w:pPr>
            <w:r w:rsidRPr="00810D3D">
              <w:rPr>
                <w:rFonts w:ascii="Noteworthy Light" w:hAnsi="Noteworthy Light"/>
                <w:color w:val="800000"/>
                <w:sz w:val="16"/>
                <w:szCs w:val="16"/>
              </w:rPr>
              <w:t>HW:</w:t>
            </w:r>
            <w:r>
              <w:rPr>
                <w:rFonts w:ascii="Noteworthy Light" w:hAnsi="Noteworthy Light"/>
                <w:color w:val="800000"/>
                <w:sz w:val="16"/>
                <w:szCs w:val="16"/>
              </w:rPr>
              <w:t xml:space="preserve"> Review Notes and Activities</w:t>
            </w:r>
          </w:p>
        </w:tc>
        <w:tc>
          <w:tcPr>
            <w:tcW w:w="2250" w:type="dxa"/>
          </w:tcPr>
          <w:p w14:paraId="68C8E83B" w14:textId="77777777" w:rsidR="006220ED" w:rsidRPr="00966C9A" w:rsidRDefault="006220ED" w:rsidP="006220ED">
            <w:pPr>
              <w:rPr>
                <w:rFonts w:ascii="Noteworthy Light" w:hAnsi="Noteworthy Light" w:cs="Times New Roman"/>
                <w:b/>
                <w:sz w:val="16"/>
                <w:szCs w:val="16"/>
              </w:rPr>
            </w:pPr>
            <w:r w:rsidRPr="00966C9A">
              <w:rPr>
                <w:rFonts w:ascii="Noteworthy Light" w:hAnsi="Noteworthy Light" w:cs="Times New Roman"/>
                <w:b/>
                <w:sz w:val="16"/>
                <w:szCs w:val="16"/>
                <w:u w:val="single"/>
              </w:rPr>
              <w:t>Learning Goals:</w:t>
            </w:r>
            <w:r w:rsidRPr="00966C9A">
              <w:rPr>
                <w:rFonts w:ascii="Noteworthy Light" w:hAnsi="Noteworthy Light" w:cs="Times New Roman"/>
                <w:b/>
                <w:sz w:val="16"/>
                <w:szCs w:val="16"/>
              </w:rPr>
              <w:t xml:space="preserve"> </w:t>
            </w:r>
          </w:p>
          <w:p w14:paraId="7E8201E3" w14:textId="77777777" w:rsidR="006220ED" w:rsidRPr="00966C9A" w:rsidRDefault="006220ED" w:rsidP="006220ED">
            <w:pPr>
              <w:rPr>
                <w:rFonts w:ascii="Noteworthy Light" w:hAnsi="Noteworthy Light" w:cs="Times New Roman"/>
                <w:sz w:val="16"/>
                <w:szCs w:val="16"/>
              </w:rPr>
            </w:pPr>
            <w:r w:rsidRPr="00966C9A">
              <w:rPr>
                <w:rFonts w:ascii="Noteworthy Light" w:hAnsi="Noteworthy Light" w:cs="Times New Roman"/>
                <w:sz w:val="16"/>
                <w:szCs w:val="16"/>
              </w:rPr>
              <w:t>1. Students will be able to read a text and understand the relationship between characters, setting, and plot to help with the identification of theme.</w:t>
            </w:r>
          </w:p>
          <w:p w14:paraId="5C8F553A" w14:textId="77777777" w:rsidR="006220ED" w:rsidRPr="00966C9A" w:rsidRDefault="006220ED" w:rsidP="006220ED">
            <w:pPr>
              <w:rPr>
                <w:rFonts w:ascii="Noteworthy Light" w:hAnsi="Noteworthy Light" w:cs="Times New Roman"/>
                <w:sz w:val="16"/>
                <w:szCs w:val="16"/>
              </w:rPr>
            </w:pPr>
            <w:r w:rsidRPr="00966C9A">
              <w:rPr>
                <w:rFonts w:ascii="Noteworthy Light" w:hAnsi="Noteworthy Light" w:cs="Times New Roman"/>
                <w:sz w:val="16"/>
                <w:szCs w:val="16"/>
              </w:rPr>
              <w:t>2. Students will be able to analyze elements of a story, to see how they work together in the overall work.</w:t>
            </w:r>
          </w:p>
          <w:p w14:paraId="01C58457" w14:textId="77777777" w:rsidR="006220ED" w:rsidRPr="00966C9A" w:rsidRDefault="006220ED" w:rsidP="006220ED">
            <w:pPr>
              <w:rPr>
                <w:rFonts w:ascii="Noteworthy Light" w:hAnsi="Noteworthy Light" w:cs="Times New Roman"/>
                <w:sz w:val="16"/>
                <w:szCs w:val="16"/>
              </w:rPr>
            </w:pPr>
            <w:r w:rsidRPr="00966C9A">
              <w:rPr>
                <w:rFonts w:ascii="Noteworthy Light" w:hAnsi="Noteworthy Light" w:cs="Times New Roman"/>
                <w:sz w:val="16"/>
                <w:szCs w:val="16"/>
              </w:rPr>
              <w:t>3.  Students will be able to correctly use new vocabulary words that are important to the comprehension of new literature.</w:t>
            </w:r>
          </w:p>
          <w:p w14:paraId="1172B129" w14:textId="77777777" w:rsidR="006220ED" w:rsidRPr="00966C9A" w:rsidRDefault="006220ED" w:rsidP="006220ED">
            <w:pPr>
              <w:rPr>
                <w:rFonts w:ascii="Noteworthy Light" w:hAnsi="Noteworthy Light" w:cs="Times New Roman"/>
                <w:sz w:val="16"/>
                <w:szCs w:val="16"/>
              </w:rPr>
            </w:pPr>
            <w:r w:rsidRPr="00966C9A">
              <w:rPr>
                <w:rFonts w:ascii="Noteworthy Light" w:hAnsi="Noteworthy Light" w:cs="Times New Roman"/>
                <w:sz w:val="16"/>
                <w:szCs w:val="16"/>
              </w:rPr>
              <w:t>4.  Students will be able to identify parts of speech, parts of sentences, and clauses with minimal use of an appendix. Students will also be able to identify correct punctuation and capitalization.</w:t>
            </w:r>
          </w:p>
          <w:p w14:paraId="7803242C" w14:textId="77777777" w:rsidR="006220ED" w:rsidRPr="00966C9A" w:rsidRDefault="006220ED" w:rsidP="006220ED">
            <w:pPr>
              <w:rPr>
                <w:rFonts w:ascii="Noteworthy Light" w:hAnsi="Noteworthy Light" w:cs="Times New Roman"/>
                <w:sz w:val="16"/>
                <w:szCs w:val="16"/>
              </w:rPr>
            </w:pPr>
          </w:p>
          <w:p w14:paraId="2B8F9842" w14:textId="77777777" w:rsidR="006220ED" w:rsidRPr="00966C9A" w:rsidRDefault="006220ED" w:rsidP="006220ED">
            <w:pPr>
              <w:rPr>
                <w:rFonts w:ascii="Noteworthy Light" w:hAnsi="Noteworthy Light" w:cs="Times New Roman"/>
                <w:b/>
                <w:color w:val="FF0080"/>
                <w:sz w:val="16"/>
                <w:szCs w:val="16"/>
              </w:rPr>
            </w:pPr>
            <w:r w:rsidRPr="00966C9A">
              <w:rPr>
                <w:rFonts w:ascii="Noteworthy Light" w:hAnsi="Noteworthy Light" w:cs="Times New Roman"/>
                <w:b/>
                <w:color w:val="FF0080"/>
                <w:sz w:val="16"/>
                <w:szCs w:val="16"/>
                <w:u w:val="single"/>
              </w:rPr>
              <w:t>CCSS:</w:t>
            </w:r>
            <w:r w:rsidRPr="00966C9A">
              <w:rPr>
                <w:rFonts w:ascii="Noteworthy Light" w:hAnsi="Noteworthy Light" w:cs="Times New Roman"/>
                <w:b/>
                <w:color w:val="FF0080"/>
                <w:sz w:val="16"/>
                <w:szCs w:val="16"/>
              </w:rPr>
              <w:t xml:space="preserve">  </w:t>
            </w:r>
          </w:p>
          <w:p w14:paraId="3ED0E196" w14:textId="77777777" w:rsidR="006220ED" w:rsidRPr="00966C9A" w:rsidRDefault="006220ED" w:rsidP="006220ED">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RL.7.2: Determine a theme or central idea of a text and analyze its development over the course of the text; provide an objective summary of the text.</w:t>
            </w:r>
          </w:p>
          <w:p w14:paraId="6E6B0783" w14:textId="77777777" w:rsidR="006220ED" w:rsidRPr="00966C9A" w:rsidRDefault="006220ED" w:rsidP="006220ED">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RL.7.3: Analyze how particular elements of a story or drama interact (e.g., how setting shapes the characters or plot).</w:t>
            </w:r>
          </w:p>
          <w:p w14:paraId="1B0C2C7F" w14:textId="77777777" w:rsidR="006220ED" w:rsidRPr="00966C9A" w:rsidRDefault="006220ED" w:rsidP="006220ED">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L.7.6: Acquire and use accurately grade-appropriate general academic and domain-specific words and phrases; gather vocabulary knowledge when considering a word or phrase important to comprehension or expression.</w:t>
            </w:r>
          </w:p>
          <w:p w14:paraId="3D13BA03" w14:textId="77777777" w:rsidR="006220ED" w:rsidRPr="00966C9A" w:rsidRDefault="006220ED" w:rsidP="006220ED">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L.7.1: Demonstrate command of the conventions of standard English grammar and usage when writing or speaking.</w:t>
            </w:r>
          </w:p>
          <w:p w14:paraId="38D3CF92" w14:textId="77777777" w:rsidR="00810D3D" w:rsidRPr="00966C9A" w:rsidRDefault="00810D3D" w:rsidP="00810D3D">
            <w:pPr>
              <w:rPr>
                <w:rFonts w:ascii="Noteworthy Light" w:hAnsi="Noteworthy Light"/>
                <w:color w:val="000090"/>
                <w:sz w:val="16"/>
                <w:szCs w:val="16"/>
              </w:rPr>
            </w:pPr>
          </w:p>
          <w:p w14:paraId="30CEDCA5" w14:textId="77777777" w:rsidR="006220ED" w:rsidRPr="00966C9A" w:rsidRDefault="006220ED" w:rsidP="006220ED">
            <w:pPr>
              <w:rPr>
                <w:rFonts w:ascii="Noteworthy Light" w:hAnsi="Noteworthy Light"/>
                <w:color w:val="008000"/>
                <w:sz w:val="16"/>
                <w:szCs w:val="16"/>
              </w:rPr>
            </w:pPr>
            <w:r w:rsidRPr="00966C9A">
              <w:rPr>
                <w:rFonts w:ascii="Noteworthy Light" w:hAnsi="Noteworthy Light"/>
                <w:color w:val="008000"/>
                <w:sz w:val="16"/>
                <w:szCs w:val="16"/>
              </w:rPr>
              <w:t>Agenda:</w:t>
            </w:r>
          </w:p>
          <w:p w14:paraId="0AF38029" w14:textId="77777777" w:rsidR="006220ED" w:rsidRPr="00966C9A" w:rsidRDefault="006220ED" w:rsidP="006220ED">
            <w:pPr>
              <w:rPr>
                <w:rFonts w:ascii="Noteworthy Light" w:hAnsi="Noteworthy Light"/>
                <w:color w:val="000090"/>
                <w:sz w:val="16"/>
                <w:szCs w:val="16"/>
              </w:rPr>
            </w:pPr>
            <w:r w:rsidRPr="00966C9A">
              <w:rPr>
                <w:rFonts w:ascii="Noteworthy Light" w:hAnsi="Noteworthy Light"/>
                <w:color w:val="800000"/>
                <w:sz w:val="16"/>
                <w:szCs w:val="16"/>
              </w:rPr>
              <w:t>HW:</w:t>
            </w:r>
          </w:p>
        </w:tc>
        <w:tc>
          <w:tcPr>
            <w:tcW w:w="1530" w:type="dxa"/>
          </w:tcPr>
          <w:p w14:paraId="3A884CAF" w14:textId="77777777"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r w:rsidR="006220ED">
              <w:rPr>
                <w:rFonts w:ascii="Noteworthy Light" w:hAnsi="Noteworthy Light"/>
                <w:color w:val="548DD4" w:themeColor="text2" w:themeTint="99"/>
                <w:sz w:val="16"/>
                <w:szCs w:val="16"/>
              </w:rPr>
              <w:t xml:space="preserve">  “Selma”</w:t>
            </w:r>
          </w:p>
          <w:p w14:paraId="19F29A5C" w14:textId="77777777"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sidR="006220ED">
              <w:rPr>
                <w:rFonts w:ascii="Noteworthy Light" w:hAnsi="Noteworthy Light"/>
                <w:color w:val="548DD4" w:themeColor="text2" w:themeTint="99"/>
                <w:sz w:val="16"/>
                <w:szCs w:val="16"/>
              </w:rPr>
              <w:t xml:space="preserve"> Informational Text</w:t>
            </w:r>
          </w:p>
          <w:p w14:paraId="0B188B86" w14:textId="77777777" w:rsidR="00810D3D" w:rsidRPr="00810D3D" w:rsidRDefault="00810D3D" w:rsidP="00810D3D">
            <w:pPr>
              <w:rPr>
                <w:rFonts w:ascii="Noteworthy Light" w:hAnsi="Noteworthy Light"/>
                <w:color w:val="548DD4" w:themeColor="text2" w:themeTint="99"/>
                <w:sz w:val="20"/>
                <w:szCs w:val="20"/>
              </w:rPr>
            </w:pPr>
            <w:r w:rsidRPr="00810D3D">
              <w:rPr>
                <w:rFonts w:ascii="Noteworthy Light" w:hAnsi="Noteworthy Light"/>
                <w:color w:val="548DD4" w:themeColor="text2" w:themeTint="99"/>
                <w:sz w:val="16"/>
                <w:szCs w:val="16"/>
              </w:rPr>
              <w:t>Agenda:</w:t>
            </w:r>
          </w:p>
        </w:tc>
      </w:tr>
      <w:tr w:rsidR="00810D3D" w14:paraId="1FD91BE3" w14:textId="77777777" w:rsidTr="00810D3D">
        <w:tc>
          <w:tcPr>
            <w:tcW w:w="1278" w:type="dxa"/>
          </w:tcPr>
          <w:p w14:paraId="5E8F6FB1"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lastRenderedPageBreak/>
              <w:t>Tuesday</w:t>
            </w:r>
          </w:p>
        </w:tc>
        <w:tc>
          <w:tcPr>
            <w:tcW w:w="2586" w:type="dxa"/>
          </w:tcPr>
          <w:p w14:paraId="3FBCC38D" w14:textId="77777777" w:rsidR="00810D3D" w:rsidRPr="00966C9A" w:rsidRDefault="00966C9A" w:rsidP="00966C9A">
            <w:pPr>
              <w:jc w:val="center"/>
              <w:rPr>
                <w:rFonts w:ascii="Noteworthy Light" w:hAnsi="Noteworthy Light"/>
                <w:color w:val="000090"/>
                <w:sz w:val="44"/>
                <w:szCs w:val="44"/>
              </w:rPr>
            </w:pPr>
            <w:r w:rsidRPr="00966C9A">
              <w:rPr>
                <w:rFonts w:ascii="Noteworthy Light" w:hAnsi="Noteworthy Light"/>
                <w:b/>
                <w:caps/>
                <w:color w:val="9BBB59" w:themeColor="accent3"/>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DEA Testing</w:t>
            </w:r>
          </w:p>
        </w:tc>
        <w:tc>
          <w:tcPr>
            <w:tcW w:w="3060" w:type="dxa"/>
          </w:tcPr>
          <w:p w14:paraId="47A6C16D" w14:textId="77777777" w:rsidR="006220ED" w:rsidRDefault="006220ED" w:rsidP="006220ED">
            <w:pPr>
              <w:pStyle w:val="NormalWeb"/>
              <w:rPr>
                <w:rFonts w:ascii="Noteworthy Light" w:hAnsi="Noteworthy Light"/>
                <w:color w:val="FF0080"/>
                <w:sz w:val="16"/>
                <w:szCs w:val="16"/>
              </w:rPr>
            </w:pPr>
            <w:r w:rsidRPr="00810D3D">
              <w:rPr>
                <w:rFonts w:ascii="Noteworthy Light" w:hAnsi="Noteworthy Light"/>
                <w:color w:val="000000" w:themeColor="text1"/>
                <w:sz w:val="16"/>
                <w:szCs w:val="16"/>
              </w:rPr>
              <w:t xml:space="preserve">Objective: </w:t>
            </w:r>
            <w:r w:rsidRPr="009B688E">
              <w:rPr>
                <w:rFonts w:ascii="Noteworthy Light" w:hAnsi="Noteworthy Light"/>
                <w:sz w:val="16"/>
                <w:szCs w:val="16"/>
              </w:rPr>
              <w:t>Students analyze how driven by religious fervor and high morals, reformers tried to improve society. Reformers wanted to end alcohol abuse and improve conditions in prisons and hospitals, while other fought for the abolition of slavery and women’s rights.</w:t>
            </w:r>
            <w:r w:rsidRPr="009B688E">
              <w:rPr>
                <w:rFonts w:ascii="Times New Roman" w:hAnsi="Times New Roman"/>
                <w:sz w:val="28"/>
                <w:szCs w:val="28"/>
              </w:rPr>
              <w:t xml:space="preserve"> </w:t>
            </w:r>
            <w:r w:rsidRPr="00810D3D">
              <w:rPr>
                <w:rFonts w:ascii="Noteworthy Light" w:hAnsi="Noteworthy Light"/>
                <w:color w:val="FF0080"/>
                <w:sz w:val="16"/>
                <w:szCs w:val="16"/>
              </w:rPr>
              <w:t>SPI/CCS:</w:t>
            </w:r>
          </w:p>
          <w:p w14:paraId="63575E31" w14:textId="77777777" w:rsidR="006220ED" w:rsidRPr="009B688E" w:rsidRDefault="006220ED" w:rsidP="006220ED">
            <w:pPr>
              <w:pStyle w:val="NormalWeb"/>
            </w:pPr>
            <w:r w:rsidRPr="009B688E">
              <w:rPr>
                <w:rFonts w:ascii="Noteworthy Light" w:hAnsi="Noteworthy Light"/>
                <w:b/>
                <w:bCs/>
                <w:color w:val="FF0080"/>
                <w:sz w:val="16"/>
                <w:szCs w:val="16"/>
              </w:rPr>
              <w:t xml:space="preserve">8.49 </w:t>
            </w:r>
            <w:r w:rsidRPr="009B688E">
              <w:rPr>
                <w:rFonts w:ascii="Noteworthy Light" w:hAnsi="Noteworthy Light"/>
                <w:color w:val="FF0080"/>
                <w:sz w:val="16"/>
                <w:szCs w:val="16"/>
              </w:rPr>
              <w:t xml:space="preserve">Analyze the 19th century reforms influenced by the 2nd Great Awakening, </w:t>
            </w:r>
          </w:p>
          <w:p w14:paraId="29C577B6" w14:textId="77777777" w:rsidR="006220ED" w:rsidRDefault="006220ED" w:rsidP="006220ED">
            <w:pPr>
              <w:spacing w:before="100" w:beforeAutospacing="1" w:after="100" w:afterAutospacing="1"/>
              <w:rPr>
                <w:rFonts w:ascii="Noteworthy Light" w:hAnsi="Noteworthy Light" w:cs="Times New Roman"/>
                <w:color w:val="FF0080"/>
                <w:sz w:val="16"/>
                <w:szCs w:val="16"/>
              </w:rPr>
            </w:pPr>
            <w:r w:rsidRPr="009B688E">
              <w:rPr>
                <w:rFonts w:ascii="Noteworthy Light" w:hAnsi="Noteworthy Light" w:cs="Times New Roman"/>
                <w:b/>
                <w:bCs/>
                <w:color w:val="FF0080"/>
                <w:sz w:val="16"/>
                <w:szCs w:val="16"/>
              </w:rPr>
              <w:t xml:space="preserve">8.50 </w:t>
            </w:r>
            <w:r w:rsidRPr="009B688E">
              <w:rPr>
                <w:rFonts w:ascii="Noteworthy Light" w:hAnsi="Noteworthy Light" w:cs="Times New Roman"/>
                <w:color w:val="FF0080"/>
                <w:sz w:val="16"/>
                <w:szCs w:val="16"/>
              </w:rPr>
              <w:t xml:space="preserve">Analyze the women’s suffrage movement and its major proponents including Elizabeth Cady Stanton, Lucretia Mott, Susan B. Anthony. Examine excerpts from the writings of Stanton, Anthony, and Sojourner Truth. </w:t>
            </w:r>
          </w:p>
          <w:p w14:paraId="178E48E7" w14:textId="77777777" w:rsidR="006220ED" w:rsidRDefault="006220ED" w:rsidP="006220ED">
            <w:pPr>
              <w:spacing w:before="100" w:beforeAutospacing="1" w:after="100" w:afterAutospacing="1"/>
              <w:rPr>
                <w:rFonts w:ascii="Noteworthy Light" w:hAnsi="Noteworthy Light"/>
                <w:color w:val="008000"/>
                <w:sz w:val="16"/>
                <w:szCs w:val="16"/>
              </w:rPr>
            </w:pPr>
            <w:r w:rsidRPr="00810D3D">
              <w:rPr>
                <w:rFonts w:ascii="Noteworthy Light" w:hAnsi="Noteworthy Light"/>
                <w:color w:val="008000"/>
                <w:sz w:val="16"/>
                <w:szCs w:val="16"/>
              </w:rPr>
              <w:t>Agenda:</w:t>
            </w:r>
          </w:p>
          <w:p w14:paraId="488F79D8" w14:textId="77777777" w:rsidR="006220ED" w:rsidRDefault="006220ED" w:rsidP="006220ED">
            <w:pPr>
              <w:pStyle w:val="ListParagraph"/>
              <w:numPr>
                <w:ilvl w:val="0"/>
                <w:numId w:val="2"/>
              </w:numPr>
              <w:spacing w:before="100" w:beforeAutospacing="1" w:after="100" w:afterAutospacing="1"/>
              <w:rPr>
                <w:rFonts w:ascii="Noteworthy Light" w:hAnsi="Noteworthy Light"/>
                <w:color w:val="008000"/>
                <w:sz w:val="16"/>
                <w:szCs w:val="16"/>
              </w:rPr>
            </w:pPr>
            <w:r>
              <w:rPr>
                <w:rFonts w:ascii="Noteworthy Light" w:hAnsi="Noteworthy Light"/>
                <w:color w:val="008000"/>
                <w:sz w:val="16"/>
                <w:szCs w:val="16"/>
              </w:rPr>
              <w:t>Journal/Bell Work</w:t>
            </w:r>
          </w:p>
          <w:p w14:paraId="43422896" w14:textId="77777777" w:rsidR="006220ED" w:rsidRPr="009B688E" w:rsidRDefault="006220ED" w:rsidP="006220ED">
            <w:pPr>
              <w:pStyle w:val="ListParagraph"/>
              <w:numPr>
                <w:ilvl w:val="0"/>
                <w:numId w:val="2"/>
              </w:numPr>
              <w:spacing w:before="100" w:beforeAutospacing="1" w:after="100" w:afterAutospacing="1"/>
              <w:rPr>
                <w:rFonts w:ascii="Noteworthy Light" w:hAnsi="Noteworthy Light"/>
                <w:color w:val="008000"/>
                <w:sz w:val="16"/>
                <w:szCs w:val="16"/>
              </w:rPr>
            </w:pPr>
            <w:r>
              <w:rPr>
                <w:rFonts w:ascii="Noteworthy Light" w:hAnsi="Noteworthy Light"/>
                <w:color w:val="008000"/>
                <w:sz w:val="16"/>
                <w:szCs w:val="16"/>
              </w:rPr>
              <w:t>Class Study (suffragettes, Charles Grandison Finney, Abolitionist, Pioneers in Education, Dorthea Dix)</w:t>
            </w:r>
          </w:p>
          <w:p w14:paraId="5C1BE984" w14:textId="77777777" w:rsidR="00810D3D" w:rsidRPr="00810D3D" w:rsidRDefault="006220ED" w:rsidP="006220ED">
            <w:pPr>
              <w:rPr>
                <w:rFonts w:ascii="Noteworthy Light" w:hAnsi="Noteworthy Light"/>
                <w:color w:val="000090"/>
                <w:sz w:val="20"/>
                <w:szCs w:val="20"/>
              </w:rPr>
            </w:pPr>
            <w:r w:rsidRPr="00810D3D">
              <w:rPr>
                <w:rFonts w:ascii="Noteworthy Light" w:hAnsi="Noteworthy Light"/>
                <w:color w:val="800000"/>
                <w:sz w:val="16"/>
                <w:szCs w:val="16"/>
              </w:rPr>
              <w:t>HW:</w:t>
            </w:r>
            <w:r>
              <w:rPr>
                <w:rFonts w:ascii="Noteworthy Light" w:hAnsi="Noteworthy Light"/>
                <w:color w:val="800000"/>
                <w:sz w:val="16"/>
                <w:szCs w:val="16"/>
              </w:rPr>
              <w:t xml:space="preserve"> Review Notes and Activities</w:t>
            </w:r>
          </w:p>
        </w:tc>
        <w:tc>
          <w:tcPr>
            <w:tcW w:w="2250" w:type="dxa"/>
          </w:tcPr>
          <w:p w14:paraId="35DA63CA" w14:textId="77777777" w:rsidR="00966C9A" w:rsidRPr="00966C9A" w:rsidRDefault="00966C9A" w:rsidP="00966C9A">
            <w:pPr>
              <w:rPr>
                <w:rFonts w:ascii="Noteworthy Light" w:hAnsi="Noteworthy Light" w:cs="Times New Roman"/>
                <w:b/>
                <w:sz w:val="16"/>
                <w:szCs w:val="16"/>
              </w:rPr>
            </w:pPr>
            <w:r w:rsidRPr="00966C9A">
              <w:rPr>
                <w:rFonts w:ascii="Noteworthy Light" w:hAnsi="Noteworthy Light" w:cs="Times New Roman"/>
                <w:b/>
                <w:sz w:val="16"/>
                <w:szCs w:val="16"/>
                <w:u w:val="single"/>
              </w:rPr>
              <w:t>Learning Goals:</w:t>
            </w:r>
            <w:r w:rsidRPr="00966C9A">
              <w:rPr>
                <w:rFonts w:ascii="Noteworthy Light" w:hAnsi="Noteworthy Light" w:cs="Times New Roman"/>
                <w:b/>
                <w:sz w:val="16"/>
                <w:szCs w:val="16"/>
              </w:rPr>
              <w:t xml:space="preserve"> </w:t>
            </w:r>
          </w:p>
          <w:p w14:paraId="1633195F" w14:textId="77777777" w:rsidR="00966C9A" w:rsidRPr="00966C9A" w:rsidRDefault="00966C9A" w:rsidP="00966C9A">
            <w:pPr>
              <w:rPr>
                <w:rFonts w:ascii="Noteworthy Light" w:hAnsi="Noteworthy Light" w:cs="Times New Roman"/>
                <w:sz w:val="16"/>
                <w:szCs w:val="16"/>
              </w:rPr>
            </w:pPr>
            <w:r w:rsidRPr="00966C9A">
              <w:rPr>
                <w:rFonts w:ascii="Noteworthy Light" w:hAnsi="Noteworthy Light" w:cs="Times New Roman"/>
                <w:sz w:val="16"/>
                <w:szCs w:val="16"/>
              </w:rPr>
              <w:t>1. Students will be able to read a text and understand the relationship between characters, setting, and plot to help with the identification of theme.</w:t>
            </w:r>
          </w:p>
          <w:p w14:paraId="416114F3" w14:textId="77777777" w:rsidR="00966C9A" w:rsidRPr="00966C9A" w:rsidRDefault="00966C9A" w:rsidP="00966C9A">
            <w:pPr>
              <w:rPr>
                <w:rFonts w:ascii="Noteworthy Light" w:hAnsi="Noteworthy Light" w:cs="Times New Roman"/>
                <w:sz w:val="16"/>
                <w:szCs w:val="16"/>
              </w:rPr>
            </w:pPr>
            <w:r w:rsidRPr="00966C9A">
              <w:rPr>
                <w:rFonts w:ascii="Noteworthy Light" w:hAnsi="Noteworthy Light" w:cs="Times New Roman"/>
                <w:sz w:val="16"/>
                <w:szCs w:val="16"/>
              </w:rPr>
              <w:t>2. Students will be able to analyze elements of a story, to see how they work together in the overall work.</w:t>
            </w:r>
          </w:p>
          <w:p w14:paraId="446D7409" w14:textId="77777777" w:rsidR="00966C9A" w:rsidRPr="00966C9A" w:rsidRDefault="00966C9A" w:rsidP="00966C9A">
            <w:pPr>
              <w:rPr>
                <w:rFonts w:ascii="Noteworthy Light" w:hAnsi="Noteworthy Light" w:cs="Times New Roman"/>
                <w:sz w:val="16"/>
                <w:szCs w:val="16"/>
              </w:rPr>
            </w:pPr>
            <w:r w:rsidRPr="00966C9A">
              <w:rPr>
                <w:rFonts w:ascii="Noteworthy Light" w:hAnsi="Noteworthy Light" w:cs="Times New Roman"/>
                <w:sz w:val="16"/>
                <w:szCs w:val="16"/>
              </w:rPr>
              <w:t>3.  Students will be able to correctly use new vocabulary words that are important to the comprehension of new literature.</w:t>
            </w:r>
          </w:p>
          <w:p w14:paraId="36095B3B" w14:textId="77777777" w:rsidR="00966C9A" w:rsidRPr="00966C9A" w:rsidRDefault="00966C9A" w:rsidP="00966C9A">
            <w:pPr>
              <w:rPr>
                <w:rFonts w:ascii="Noteworthy Light" w:hAnsi="Noteworthy Light" w:cs="Times New Roman"/>
                <w:sz w:val="16"/>
                <w:szCs w:val="16"/>
              </w:rPr>
            </w:pPr>
            <w:r w:rsidRPr="00966C9A">
              <w:rPr>
                <w:rFonts w:ascii="Noteworthy Light" w:hAnsi="Noteworthy Light" w:cs="Times New Roman"/>
                <w:sz w:val="16"/>
                <w:szCs w:val="16"/>
              </w:rPr>
              <w:t>4.  Students will be able to identify parts of speech, parts of sentences, and clauses with minimal use of an appendix. Students will also be able to identify correct punctuation and capitalization.</w:t>
            </w:r>
          </w:p>
          <w:p w14:paraId="1FFDB7BC" w14:textId="77777777" w:rsidR="00966C9A" w:rsidRPr="00966C9A" w:rsidRDefault="00966C9A" w:rsidP="00966C9A">
            <w:pPr>
              <w:rPr>
                <w:rFonts w:ascii="Noteworthy Light" w:hAnsi="Noteworthy Light" w:cs="Times New Roman"/>
                <w:sz w:val="16"/>
                <w:szCs w:val="16"/>
              </w:rPr>
            </w:pPr>
          </w:p>
          <w:p w14:paraId="637E5DD8" w14:textId="77777777" w:rsidR="00966C9A" w:rsidRPr="00966C9A" w:rsidRDefault="00966C9A" w:rsidP="00966C9A">
            <w:pPr>
              <w:rPr>
                <w:rFonts w:ascii="Noteworthy Light" w:hAnsi="Noteworthy Light" w:cs="Times New Roman"/>
                <w:b/>
                <w:color w:val="FF0080"/>
                <w:sz w:val="16"/>
                <w:szCs w:val="16"/>
              </w:rPr>
            </w:pPr>
            <w:r w:rsidRPr="00966C9A">
              <w:rPr>
                <w:rFonts w:ascii="Noteworthy Light" w:hAnsi="Noteworthy Light" w:cs="Times New Roman"/>
                <w:b/>
                <w:color w:val="FF0080"/>
                <w:sz w:val="16"/>
                <w:szCs w:val="16"/>
                <w:u w:val="single"/>
              </w:rPr>
              <w:t>CCSS:</w:t>
            </w:r>
            <w:r w:rsidRPr="00966C9A">
              <w:rPr>
                <w:rFonts w:ascii="Noteworthy Light" w:hAnsi="Noteworthy Light" w:cs="Times New Roman"/>
                <w:b/>
                <w:color w:val="FF0080"/>
                <w:sz w:val="16"/>
                <w:szCs w:val="16"/>
              </w:rPr>
              <w:t xml:space="preserve">  </w:t>
            </w:r>
          </w:p>
          <w:p w14:paraId="01E30A4E"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RL.7.2: Determine a theme or central idea of a text and analyze its development over the course of the text; provide an objective summary of the text.</w:t>
            </w:r>
          </w:p>
          <w:p w14:paraId="7E0EF5D9"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RL.7.3: Analyze how particular elements of a story or drama interact (e.g., how setting shapes the characters or plot).</w:t>
            </w:r>
          </w:p>
          <w:p w14:paraId="1EFA89C9"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L.7.6: Acquire and use accurately grade-appropriate general academic and domain-specific words and phrases; gather vocabulary knowledge when considering a word or phrase important to comprehension or expression.</w:t>
            </w:r>
          </w:p>
          <w:p w14:paraId="0C84A97B"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L.7.1: Demonstrate command of the conventions of standard English grammar and usage when writing or speaking.</w:t>
            </w:r>
          </w:p>
          <w:p w14:paraId="586695C5" w14:textId="77777777" w:rsidR="00966C9A" w:rsidRPr="00966C9A" w:rsidRDefault="00966C9A" w:rsidP="00966C9A">
            <w:pPr>
              <w:rPr>
                <w:rFonts w:ascii="Noteworthy Light" w:hAnsi="Noteworthy Light" w:cs="Times New Roman"/>
                <w:sz w:val="16"/>
                <w:szCs w:val="16"/>
              </w:rPr>
            </w:pPr>
          </w:p>
          <w:p w14:paraId="728C8858" w14:textId="77777777" w:rsidR="00966C9A" w:rsidRPr="00966C9A" w:rsidRDefault="00966C9A" w:rsidP="00966C9A">
            <w:pPr>
              <w:rPr>
                <w:rFonts w:ascii="Noteworthy Light" w:hAnsi="Noteworthy Light" w:cs="Times New Roman"/>
                <w:b/>
                <w:color w:val="008000"/>
                <w:sz w:val="16"/>
                <w:szCs w:val="16"/>
              </w:rPr>
            </w:pPr>
            <w:r w:rsidRPr="00966C9A">
              <w:rPr>
                <w:rFonts w:ascii="Noteworthy Light" w:hAnsi="Noteworthy Light" w:cs="Times New Roman"/>
                <w:b/>
                <w:color w:val="008000"/>
                <w:sz w:val="16"/>
                <w:szCs w:val="16"/>
                <w:u w:val="single"/>
              </w:rPr>
              <w:t>Agenda:</w:t>
            </w:r>
          </w:p>
          <w:p w14:paraId="145799BF"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-D.G.P.</w:t>
            </w:r>
          </w:p>
          <w:p w14:paraId="7FB1FEF0"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-Go over D.G.P.</w:t>
            </w:r>
          </w:p>
          <w:p w14:paraId="6A8E331F"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-D.G.P. Quiz.</w:t>
            </w:r>
          </w:p>
          <w:p w14:paraId="6C4C28DD"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-Students choose between, “Letters from Rifka,” and, “Two Kinds,” to do as independent work (story organizer will be used on quiz on Thursday).</w:t>
            </w:r>
          </w:p>
          <w:p w14:paraId="40C8A91C"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-Independent reading and begin story organizer.</w:t>
            </w:r>
          </w:p>
          <w:p w14:paraId="6D0C76B4" w14:textId="77777777" w:rsidR="00966C9A" w:rsidRPr="00966C9A" w:rsidRDefault="00966C9A" w:rsidP="00966C9A">
            <w:pPr>
              <w:rPr>
                <w:rFonts w:ascii="Noteworthy Light" w:hAnsi="Noteworthy Light" w:cs="Times New Roman"/>
                <w:sz w:val="16"/>
                <w:szCs w:val="16"/>
              </w:rPr>
            </w:pPr>
          </w:p>
          <w:p w14:paraId="1232C7F0" w14:textId="77777777" w:rsidR="00966C9A" w:rsidRPr="00966C9A" w:rsidRDefault="00966C9A" w:rsidP="00966C9A">
            <w:pPr>
              <w:rPr>
                <w:rFonts w:ascii="Noteworthy Light" w:hAnsi="Noteworthy Light" w:cs="Times New Roman"/>
                <w:b/>
                <w:color w:val="800000"/>
                <w:sz w:val="16"/>
                <w:szCs w:val="16"/>
              </w:rPr>
            </w:pPr>
            <w:r w:rsidRPr="00966C9A">
              <w:rPr>
                <w:rFonts w:ascii="Noteworthy Light" w:hAnsi="Noteworthy Light" w:cs="Times New Roman"/>
                <w:b/>
                <w:color w:val="800000"/>
                <w:sz w:val="16"/>
                <w:szCs w:val="16"/>
                <w:u w:val="single"/>
              </w:rPr>
              <w:t>Homework:</w:t>
            </w:r>
            <w:r w:rsidRPr="00966C9A">
              <w:rPr>
                <w:rFonts w:ascii="Noteworthy Light" w:hAnsi="Noteworthy Light" w:cs="Times New Roman"/>
                <w:b/>
                <w:color w:val="800000"/>
                <w:sz w:val="16"/>
                <w:szCs w:val="16"/>
              </w:rPr>
              <w:t xml:space="preserve"> </w:t>
            </w:r>
          </w:p>
          <w:p w14:paraId="412CEF12" w14:textId="77777777" w:rsidR="00810D3D" w:rsidRPr="00966C9A" w:rsidRDefault="00966C9A" w:rsidP="00966C9A">
            <w:pPr>
              <w:rPr>
                <w:rFonts w:ascii="Noteworthy Light" w:hAnsi="Noteworthy Light"/>
                <w:color w:val="000090"/>
                <w:sz w:val="16"/>
                <w:szCs w:val="16"/>
              </w:rPr>
            </w:pPr>
            <w:r w:rsidRPr="00966C9A">
              <w:rPr>
                <w:rFonts w:ascii="Noteworthy Light" w:hAnsi="Noteworthy Light" w:cs="Times New Roman"/>
                <w:color w:val="800000"/>
                <w:sz w:val="16"/>
                <w:szCs w:val="16"/>
              </w:rPr>
              <w:t>-Independent reading</w:t>
            </w:r>
          </w:p>
        </w:tc>
        <w:tc>
          <w:tcPr>
            <w:tcW w:w="1530" w:type="dxa"/>
          </w:tcPr>
          <w:p w14:paraId="73DC57CF" w14:textId="77777777"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r w:rsidR="006220ED">
              <w:rPr>
                <w:rFonts w:ascii="Noteworthy Light" w:hAnsi="Noteworthy Light"/>
                <w:color w:val="548DD4" w:themeColor="text2" w:themeTint="99"/>
                <w:sz w:val="16"/>
                <w:szCs w:val="16"/>
              </w:rPr>
              <w:t xml:space="preserve"> Are Athletes Paid Too Much?</w:t>
            </w:r>
          </w:p>
          <w:p w14:paraId="67218AF8" w14:textId="77777777" w:rsidR="00810D3D" w:rsidRPr="00810D3D" w:rsidRDefault="00810D3D" w:rsidP="00810D3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sidR="006220ED">
              <w:rPr>
                <w:rFonts w:ascii="Noteworthy Light" w:hAnsi="Noteworthy Light"/>
                <w:color w:val="548DD4" w:themeColor="text2" w:themeTint="99"/>
                <w:sz w:val="16"/>
                <w:szCs w:val="16"/>
              </w:rPr>
              <w:t xml:space="preserve"> Informational text, citing evidence, stating a claim</w:t>
            </w:r>
          </w:p>
          <w:p w14:paraId="0CDD4628" w14:textId="77777777" w:rsidR="00810D3D" w:rsidRPr="00810D3D" w:rsidRDefault="00810D3D" w:rsidP="00810D3D">
            <w:pPr>
              <w:rPr>
                <w:rFonts w:ascii="Noteworthy Light" w:hAnsi="Noteworthy Light"/>
                <w:color w:val="000090"/>
                <w:sz w:val="20"/>
                <w:szCs w:val="20"/>
              </w:rPr>
            </w:pPr>
            <w:r w:rsidRPr="00810D3D">
              <w:rPr>
                <w:rFonts w:ascii="Noteworthy Light" w:hAnsi="Noteworthy Light"/>
                <w:color w:val="548DD4" w:themeColor="text2" w:themeTint="99"/>
                <w:sz w:val="16"/>
                <w:szCs w:val="16"/>
              </w:rPr>
              <w:t>Agenda:</w:t>
            </w:r>
          </w:p>
        </w:tc>
      </w:tr>
      <w:tr w:rsidR="006220ED" w14:paraId="3D2D446E" w14:textId="77777777" w:rsidTr="00810D3D">
        <w:tc>
          <w:tcPr>
            <w:tcW w:w="1278" w:type="dxa"/>
          </w:tcPr>
          <w:p w14:paraId="670FA582" w14:textId="77777777" w:rsidR="006220ED" w:rsidRPr="00810D3D" w:rsidRDefault="006220E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Wednesday</w:t>
            </w:r>
          </w:p>
        </w:tc>
        <w:tc>
          <w:tcPr>
            <w:tcW w:w="2586" w:type="dxa"/>
          </w:tcPr>
          <w:p w14:paraId="5E4D6875" w14:textId="77777777" w:rsidR="006220ED" w:rsidRPr="00810D3D" w:rsidRDefault="00966C9A" w:rsidP="00966C9A">
            <w:pPr>
              <w:jc w:val="center"/>
              <w:rPr>
                <w:rFonts w:ascii="Noteworthy Light" w:hAnsi="Noteworthy Light"/>
                <w:color w:val="000090"/>
                <w:sz w:val="20"/>
                <w:szCs w:val="20"/>
              </w:rPr>
            </w:pPr>
            <w:r w:rsidRPr="00966C9A">
              <w:rPr>
                <w:rFonts w:ascii="Noteworthy Light" w:hAnsi="Noteworthy Light"/>
                <w:b/>
                <w:caps/>
                <w:color w:val="9BBB59" w:themeColor="accent3"/>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DEA Testing</w:t>
            </w:r>
          </w:p>
        </w:tc>
        <w:tc>
          <w:tcPr>
            <w:tcW w:w="3060" w:type="dxa"/>
          </w:tcPr>
          <w:p w14:paraId="5AAD307C" w14:textId="77777777" w:rsidR="006220ED" w:rsidRPr="009B688E" w:rsidRDefault="006220ED" w:rsidP="0091530B">
            <w:pPr>
              <w:pStyle w:val="NormalWeb"/>
            </w:pPr>
            <w:r w:rsidRPr="00810D3D">
              <w:rPr>
                <w:rFonts w:ascii="Noteworthy Light" w:hAnsi="Noteworthy Light"/>
                <w:color w:val="000000" w:themeColor="text1"/>
                <w:sz w:val="16"/>
                <w:szCs w:val="16"/>
              </w:rPr>
              <w:t>Objective</w:t>
            </w:r>
            <w:r w:rsidRPr="009B688E">
              <w:rPr>
                <w:rFonts w:ascii="Noteworthy Light" w:hAnsi="Noteworthy Light"/>
                <w:color w:val="000000" w:themeColor="text1"/>
                <w:sz w:val="16"/>
                <w:szCs w:val="16"/>
              </w:rPr>
              <w:t xml:space="preserve">: </w:t>
            </w:r>
            <w:r w:rsidRPr="009B688E">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sidRPr="009B688E">
              <w:rPr>
                <w:rFonts w:ascii="Times New Roman" w:hAnsi="Times New Roman"/>
                <w:sz w:val="28"/>
                <w:szCs w:val="28"/>
              </w:rPr>
              <w:t xml:space="preserve"> </w:t>
            </w:r>
          </w:p>
          <w:p w14:paraId="4129F909" w14:textId="77777777" w:rsidR="006220ED" w:rsidRDefault="006220ED" w:rsidP="0091530B">
            <w:pPr>
              <w:rPr>
                <w:rFonts w:ascii="Noteworthy Light" w:hAnsi="Noteworthy Light"/>
                <w:color w:val="FF0080"/>
                <w:sz w:val="16"/>
                <w:szCs w:val="16"/>
              </w:rPr>
            </w:pPr>
            <w:r w:rsidRPr="00810D3D">
              <w:rPr>
                <w:rFonts w:ascii="Noteworthy Light" w:hAnsi="Noteworthy Light"/>
                <w:color w:val="FF0080"/>
                <w:sz w:val="16"/>
                <w:szCs w:val="16"/>
              </w:rPr>
              <w:t>SPI/CCS:</w:t>
            </w:r>
          </w:p>
          <w:p w14:paraId="0243AF02" w14:textId="77777777" w:rsidR="006220ED" w:rsidRPr="009B688E" w:rsidRDefault="006220ED" w:rsidP="0091530B">
            <w:pPr>
              <w:spacing w:before="100" w:beforeAutospacing="1" w:after="100" w:afterAutospacing="1"/>
              <w:rPr>
                <w:rFonts w:ascii="Noteworthy Light" w:hAnsi="Noteworthy Light" w:cs="Times New Roman"/>
                <w:color w:val="FF0080"/>
                <w:sz w:val="16"/>
                <w:szCs w:val="16"/>
              </w:rPr>
            </w:pPr>
            <w:r w:rsidRPr="009B688E">
              <w:rPr>
                <w:rFonts w:ascii="Noteworthy Light" w:hAnsi="Noteworthy Light" w:cs="Times New Roman"/>
                <w:b/>
                <w:bCs/>
                <w:color w:val="FF0080"/>
                <w:sz w:val="16"/>
                <w:szCs w:val="16"/>
              </w:rPr>
              <w:t xml:space="preserve">8.46 </w:t>
            </w:r>
            <w:r w:rsidRPr="009B688E">
              <w:rPr>
                <w:rFonts w:ascii="Noteworthy Light" w:hAnsi="Noteworthy Light" w:cs="Times New Roman"/>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14:paraId="799D7FF1" w14:textId="77777777" w:rsidR="006220ED" w:rsidRDefault="006220ED" w:rsidP="0091530B">
            <w:pPr>
              <w:rPr>
                <w:rFonts w:ascii="Noteworthy Light" w:hAnsi="Noteworthy Light"/>
                <w:color w:val="008000"/>
                <w:sz w:val="16"/>
                <w:szCs w:val="16"/>
              </w:rPr>
            </w:pPr>
            <w:r w:rsidRPr="00810D3D">
              <w:rPr>
                <w:rFonts w:ascii="Noteworthy Light" w:hAnsi="Noteworthy Light"/>
                <w:color w:val="008000"/>
                <w:sz w:val="16"/>
                <w:szCs w:val="16"/>
              </w:rPr>
              <w:t>Agenda:</w:t>
            </w:r>
          </w:p>
          <w:p w14:paraId="2A4244CE" w14:textId="77777777" w:rsidR="006220ED" w:rsidRDefault="006220ED" w:rsidP="006220ED">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Journal/Reflection/Bell work</w:t>
            </w:r>
          </w:p>
          <w:p w14:paraId="4B564DCE" w14:textId="77777777" w:rsidR="006220ED" w:rsidRDefault="006220ED" w:rsidP="006220ED">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“Life in the North, South, and Everywhere in Between”</w:t>
            </w:r>
          </w:p>
          <w:p w14:paraId="48F3AFCD" w14:textId="77777777" w:rsidR="006220ED" w:rsidRPr="009B688E" w:rsidRDefault="006220ED" w:rsidP="006220ED">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History &amp; Geography ( The Transportation Revolution, Cotton in the South, The Underground Railroad)</w:t>
            </w:r>
          </w:p>
          <w:p w14:paraId="47AC2EC1" w14:textId="77777777" w:rsidR="006220ED" w:rsidRPr="00810D3D" w:rsidRDefault="006220ED" w:rsidP="0091530B">
            <w:pPr>
              <w:rPr>
                <w:rFonts w:ascii="Noteworthy Light" w:hAnsi="Noteworthy Light"/>
                <w:color w:val="000090"/>
                <w:sz w:val="20"/>
                <w:szCs w:val="20"/>
              </w:rPr>
            </w:pPr>
            <w:r w:rsidRPr="00810D3D">
              <w:rPr>
                <w:rFonts w:ascii="Noteworthy Light" w:hAnsi="Noteworthy Light"/>
                <w:color w:val="800000"/>
                <w:sz w:val="16"/>
                <w:szCs w:val="16"/>
              </w:rPr>
              <w:t>HW:</w:t>
            </w:r>
            <w:r>
              <w:rPr>
                <w:rFonts w:ascii="Noteworthy Light" w:hAnsi="Noteworthy Light"/>
                <w:color w:val="800000"/>
                <w:sz w:val="16"/>
                <w:szCs w:val="16"/>
              </w:rPr>
              <w:t xml:space="preserve"> Review Notes and Activities</w:t>
            </w:r>
          </w:p>
        </w:tc>
        <w:tc>
          <w:tcPr>
            <w:tcW w:w="2250" w:type="dxa"/>
          </w:tcPr>
          <w:p w14:paraId="338A6F71" w14:textId="77777777" w:rsidR="00966C9A" w:rsidRPr="00966C9A" w:rsidRDefault="00966C9A" w:rsidP="00966C9A">
            <w:pPr>
              <w:rPr>
                <w:rFonts w:ascii="Noteworthy Light" w:hAnsi="Noteworthy Light" w:cs="Times New Roman"/>
                <w:b/>
                <w:sz w:val="16"/>
                <w:szCs w:val="16"/>
              </w:rPr>
            </w:pPr>
            <w:r w:rsidRPr="00966C9A">
              <w:rPr>
                <w:rFonts w:ascii="Noteworthy Light" w:hAnsi="Noteworthy Light" w:cs="Times New Roman"/>
                <w:b/>
                <w:sz w:val="16"/>
                <w:szCs w:val="16"/>
                <w:u w:val="single"/>
              </w:rPr>
              <w:t>Learning Goals:</w:t>
            </w:r>
            <w:r w:rsidRPr="00966C9A">
              <w:rPr>
                <w:rFonts w:ascii="Noteworthy Light" w:hAnsi="Noteworthy Light" w:cs="Times New Roman"/>
                <w:b/>
                <w:sz w:val="16"/>
                <w:szCs w:val="16"/>
              </w:rPr>
              <w:t xml:space="preserve"> </w:t>
            </w:r>
          </w:p>
          <w:p w14:paraId="60E206E8" w14:textId="77777777" w:rsidR="00966C9A" w:rsidRPr="00966C9A" w:rsidRDefault="00966C9A" w:rsidP="00966C9A">
            <w:pPr>
              <w:rPr>
                <w:rFonts w:ascii="Noteworthy Light" w:hAnsi="Noteworthy Light" w:cs="Times New Roman"/>
                <w:sz w:val="16"/>
                <w:szCs w:val="16"/>
              </w:rPr>
            </w:pPr>
            <w:r w:rsidRPr="00966C9A">
              <w:rPr>
                <w:rFonts w:ascii="Noteworthy Light" w:hAnsi="Noteworthy Light" w:cs="Times New Roman"/>
                <w:sz w:val="16"/>
                <w:szCs w:val="16"/>
              </w:rPr>
              <w:t>1, 2, 3, and 4.</w:t>
            </w:r>
          </w:p>
          <w:p w14:paraId="5A2FEFB6" w14:textId="77777777" w:rsidR="00966C9A" w:rsidRPr="00966C9A" w:rsidRDefault="00966C9A" w:rsidP="00966C9A">
            <w:pPr>
              <w:rPr>
                <w:rFonts w:ascii="Noteworthy Light" w:hAnsi="Noteworthy Light" w:cs="Times New Roman"/>
                <w:sz w:val="16"/>
                <w:szCs w:val="16"/>
              </w:rPr>
            </w:pPr>
          </w:p>
          <w:p w14:paraId="7C0BF580" w14:textId="77777777" w:rsidR="00966C9A" w:rsidRPr="00966C9A" w:rsidRDefault="00966C9A" w:rsidP="00966C9A">
            <w:pPr>
              <w:rPr>
                <w:rFonts w:ascii="Noteworthy Light" w:hAnsi="Noteworthy Light" w:cs="Times New Roman"/>
                <w:b/>
                <w:color w:val="FF0080"/>
                <w:sz w:val="16"/>
                <w:szCs w:val="16"/>
              </w:rPr>
            </w:pPr>
            <w:r w:rsidRPr="00966C9A">
              <w:rPr>
                <w:rFonts w:ascii="Noteworthy Light" w:hAnsi="Noteworthy Light" w:cs="Times New Roman"/>
                <w:b/>
                <w:color w:val="FF0080"/>
                <w:sz w:val="16"/>
                <w:szCs w:val="16"/>
                <w:u w:val="single"/>
              </w:rPr>
              <w:t>CCSS:</w:t>
            </w:r>
            <w:r w:rsidRPr="00966C9A">
              <w:rPr>
                <w:rFonts w:ascii="Noteworthy Light" w:hAnsi="Noteworthy Light" w:cs="Times New Roman"/>
                <w:b/>
                <w:color w:val="FF0080"/>
                <w:sz w:val="16"/>
                <w:szCs w:val="16"/>
              </w:rPr>
              <w:t xml:space="preserve">  </w:t>
            </w:r>
          </w:p>
          <w:p w14:paraId="71D62E47"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RL.7.2</w:t>
            </w:r>
          </w:p>
          <w:p w14:paraId="40BA4085"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RL.7.3</w:t>
            </w:r>
          </w:p>
          <w:p w14:paraId="444A095B"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L.7.1</w:t>
            </w:r>
          </w:p>
          <w:p w14:paraId="6755B622"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L.7.6</w:t>
            </w:r>
          </w:p>
          <w:p w14:paraId="5E391A87" w14:textId="77777777" w:rsidR="00966C9A" w:rsidRPr="00966C9A" w:rsidRDefault="00966C9A" w:rsidP="00966C9A">
            <w:pPr>
              <w:rPr>
                <w:rFonts w:ascii="Noteworthy Light" w:hAnsi="Noteworthy Light" w:cs="Times New Roman"/>
                <w:sz w:val="16"/>
                <w:szCs w:val="16"/>
              </w:rPr>
            </w:pPr>
          </w:p>
          <w:p w14:paraId="4FBBA7A0" w14:textId="77777777" w:rsidR="00966C9A" w:rsidRPr="00966C9A" w:rsidRDefault="00966C9A" w:rsidP="00966C9A">
            <w:pPr>
              <w:rPr>
                <w:rFonts w:ascii="Noteworthy Light" w:hAnsi="Noteworthy Light" w:cs="Times New Roman"/>
                <w:b/>
                <w:color w:val="008000"/>
                <w:sz w:val="16"/>
                <w:szCs w:val="16"/>
                <w:u w:val="single"/>
              </w:rPr>
            </w:pPr>
            <w:r w:rsidRPr="00966C9A">
              <w:rPr>
                <w:rFonts w:ascii="Noteworthy Light" w:hAnsi="Noteworthy Light" w:cs="Times New Roman"/>
                <w:b/>
                <w:color w:val="008000"/>
                <w:sz w:val="16"/>
                <w:szCs w:val="16"/>
                <w:u w:val="single"/>
              </w:rPr>
              <w:t>Agenda:</w:t>
            </w:r>
          </w:p>
          <w:p w14:paraId="6D1A8541"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-D.G.P.</w:t>
            </w:r>
          </w:p>
          <w:p w14:paraId="2D77108A"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-Go over D.G.P.</w:t>
            </w:r>
          </w:p>
          <w:p w14:paraId="4BC256C6"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-Start filling out story organizer with all three-vocab words. First three footnotes on word boxes.</w:t>
            </w:r>
          </w:p>
          <w:p w14:paraId="7987BF32" w14:textId="77777777" w:rsidR="00966C9A" w:rsidRPr="00966C9A" w:rsidRDefault="00966C9A" w:rsidP="00966C9A">
            <w:pPr>
              <w:rPr>
                <w:rFonts w:ascii="Noteworthy Light" w:hAnsi="Noteworthy Light" w:cs="Times New Roman"/>
                <w:sz w:val="16"/>
                <w:szCs w:val="16"/>
              </w:rPr>
            </w:pPr>
            <w:r w:rsidRPr="00966C9A">
              <w:rPr>
                <w:rFonts w:ascii="Noteworthy Light" w:hAnsi="Noteworthy Light" w:cs="Times New Roman"/>
                <w:sz w:val="16"/>
                <w:szCs w:val="16"/>
              </w:rPr>
              <w:t xml:space="preserve"> </w:t>
            </w:r>
          </w:p>
          <w:p w14:paraId="67BED620" w14:textId="77777777" w:rsidR="00966C9A" w:rsidRPr="00966C9A" w:rsidRDefault="00966C9A" w:rsidP="00966C9A">
            <w:pPr>
              <w:rPr>
                <w:rFonts w:ascii="Noteworthy Light" w:hAnsi="Noteworthy Light" w:cs="Times New Roman"/>
                <w:b/>
                <w:color w:val="800000"/>
                <w:sz w:val="16"/>
                <w:szCs w:val="16"/>
              </w:rPr>
            </w:pPr>
            <w:r w:rsidRPr="00966C9A">
              <w:rPr>
                <w:rFonts w:ascii="Noteworthy Light" w:hAnsi="Noteworthy Light" w:cs="Times New Roman"/>
                <w:b/>
                <w:color w:val="800000"/>
                <w:sz w:val="16"/>
                <w:szCs w:val="16"/>
                <w:u w:val="single"/>
              </w:rPr>
              <w:t>Homework:</w:t>
            </w:r>
            <w:r w:rsidRPr="00966C9A">
              <w:rPr>
                <w:rFonts w:ascii="Noteworthy Light" w:hAnsi="Noteworthy Light" w:cs="Times New Roman"/>
                <w:b/>
                <w:color w:val="800000"/>
                <w:sz w:val="16"/>
                <w:szCs w:val="16"/>
              </w:rPr>
              <w:t xml:space="preserve"> </w:t>
            </w:r>
          </w:p>
          <w:p w14:paraId="1F29784C" w14:textId="77777777" w:rsidR="006220ED" w:rsidRPr="00966C9A" w:rsidRDefault="00966C9A" w:rsidP="00966C9A">
            <w:pPr>
              <w:rPr>
                <w:rFonts w:ascii="Noteworthy Light" w:hAnsi="Noteworthy Light"/>
                <w:color w:val="000090"/>
                <w:sz w:val="16"/>
                <w:szCs w:val="16"/>
              </w:rPr>
            </w:pPr>
            <w:r w:rsidRPr="00966C9A">
              <w:rPr>
                <w:rFonts w:ascii="Noteworthy Light" w:hAnsi="Noteworthy Light" w:cs="Times New Roman"/>
                <w:color w:val="800000"/>
                <w:sz w:val="16"/>
                <w:szCs w:val="16"/>
              </w:rPr>
              <w:t>Continue reading independently/story organizer.</w:t>
            </w:r>
          </w:p>
        </w:tc>
        <w:tc>
          <w:tcPr>
            <w:tcW w:w="1530" w:type="dxa"/>
          </w:tcPr>
          <w:p w14:paraId="14F8B9F4" w14:textId="77777777" w:rsidR="006220ED" w:rsidRPr="00810D3D" w:rsidRDefault="006220ED" w:rsidP="006220E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r>
              <w:rPr>
                <w:rFonts w:ascii="Noteworthy Light" w:hAnsi="Noteworthy Light"/>
                <w:color w:val="548DD4" w:themeColor="text2" w:themeTint="99"/>
                <w:sz w:val="16"/>
                <w:szCs w:val="16"/>
              </w:rPr>
              <w:t xml:space="preserve"> Are Athletes Paid Too Much?</w:t>
            </w:r>
          </w:p>
          <w:p w14:paraId="25027DEA" w14:textId="77777777" w:rsidR="006220ED" w:rsidRPr="00810D3D" w:rsidRDefault="006220ED" w:rsidP="006220E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Pr>
                <w:rFonts w:ascii="Noteworthy Light" w:hAnsi="Noteworthy Light"/>
                <w:color w:val="548DD4" w:themeColor="text2" w:themeTint="99"/>
                <w:sz w:val="16"/>
                <w:szCs w:val="16"/>
              </w:rPr>
              <w:t xml:space="preserve"> Informational text, citing evidence, stating a claim</w:t>
            </w:r>
          </w:p>
          <w:p w14:paraId="6BA53D4B" w14:textId="77777777" w:rsidR="006220ED" w:rsidRPr="00810D3D" w:rsidRDefault="006220ED" w:rsidP="00810D3D">
            <w:pPr>
              <w:rPr>
                <w:rFonts w:ascii="Noteworthy Light" w:hAnsi="Noteworthy Light"/>
                <w:color w:val="000090"/>
                <w:sz w:val="20"/>
                <w:szCs w:val="20"/>
              </w:rPr>
            </w:pPr>
          </w:p>
        </w:tc>
      </w:tr>
      <w:tr w:rsidR="006220ED" w14:paraId="32151E10" w14:textId="77777777" w:rsidTr="00810D3D">
        <w:tc>
          <w:tcPr>
            <w:tcW w:w="1278" w:type="dxa"/>
          </w:tcPr>
          <w:p w14:paraId="0CA7163E" w14:textId="77777777" w:rsidR="006220ED" w:rsidRPr="00810D3D" w:rsidRDefault="006220E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Thursday</w:t>
            </w:r>
          </w:p>
        </w:tc>
        <w:tc>
          <w:tcPr>
            <w:tcW w:w="2586" w:type="dxa"/>
          </w:tcPr>
          <w:p w14:paraId="010CF9AE" w14:textId="77777777" w:rsidR="00966C9A" w:rsidRPr="00810D3D" w:rsidRDefault="006220ED" w:rsidP="00966C9A">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966C9A" w:rsidRPr="00810D3D">
              <w:rPr>
                <w:rFonts w:ascii="Noteworthy Light" w:hAnsi="Noteworthy Light"/>
                <w:color w:val="000000" w:themeColor="text1"/>
                <w:sz w:val="16"/>
                <w:szCs w:val="16"/>
              </w:rPr>
              <w:t xml:space="preserve">Objective: </w:t>
            </w:r>
            <w:r w:rsidR="00966C9A">
              <w:rPr>
                <w:rFonts w:ascii="Noteworthy Light" w:hAnsi="Noteworthy Light"/>
                <w:color w:val="000000" w:themeColor="text1"/>
                <w:sz w:val="16"/>
                <w:szCs w:val="16"/>
              </w:rPr>
              <w:t xml:space="preserve"> Students will analyze the origins, accomplishments, &amp; geographic diffusion of the Renaissance &amp; the historical developments of the Reformation.</w:t>
            </w:r>
          </w:p>
          <w:p w14:paraId="69D341AE" w14:textId="77777777" w:rsidR="006220ED" w:rsidRPr="00810D3D" w:rsidRDefault="006220ED" w:rsidP="00810D3D">
            <w:pPr>
              <w:rPr>
                <w:rFonts w:ascii="Noteworthy Light" w:hAnsi="Noteworthy Light"/>
                <w:color w:val="000000" w:themeColor="text1"/>
                <w:sz w:val="16"/>
                <w:szCs w:val="16"/>
              </w:rPr>
            </w:pPr>
          </w:p>
          <w:p w14:paraId="688B9643" w14:textId="77777777" w:rsidR="006220ED" w:rsidRDefault="006220ED" w:rsidP="00810D3D">
            <w:pPr>
              <w:rPr>
                <w:rFonts w:ascii="Noteworthy Light" w:hAnsi="Noteworthy Light"/>
                <w:color w:val="FF0080"/>
                <w:sz w:val="16"/>
                <w:szCs w:val="16"/>
              </w:rPr>
            </w:pPr>
            <w:r w:rsidRPr="00810D3D">
              <w:rPr>
                <w:rFonts w:ascii="Noteworthy Light" w:hAnsi="Noteworthy Light"/>
                <w:color w:val="FF0080"/>
                <w:sz w:val="16"/>
                <w:szCs w:val="16"/>
              </w:rPr>
              <w:t>SPI/CCS:</w:t>
            </w:r>
          </w:p>
          <w:p w14:paraId="4E107CC7" w14:textId="77777777" w:rsidR="00966C9A" w:rsidRDefault="00966C9A" w:rsidP="00810D3D">
            <w:pPr>
              <w:rPr>
                <w:rFonts w:ascii="Noteworthy Light" w:hAnsi="Noteworthy Light"/>
                <w:color w:val="FF0080"/>
                <w:sz w:val="16"/>
                <w:szCs w:val="16"/>
              </w:rPr>
            </w:pPr>
            <w:r>
              <w:rPr>
                <w:rFonts w:ascii="Noteworthy Light" w:hAnsi="Noteworthy Light"/>
                <w:color w:val="FF0080"/>
                <w:sz w:val="16"/>
                <w:szCs w:val="16"/>
              </w:rPr>
              <w:t>7.43:  Trace the emergence of the Renaissance, including influence from Moorish scholars in Spain.</w:t>
            </w:r>
          </w:p>
          <w:p w14:paraId="698FC278" w14:textId="77777777" w:rsidR="00966C9A" w:rsidRPr="00810D3D" w:rsidRDefault="00966C9A" w:rsidP="00810D3D">
            <w:pPr>
              <w:rPr>
                <w:rFonts w:ascii="Noteworthy Light" w:hAnsi="Noteworthy Light"/>
                <w:color w:val="FF0080"/>
                <w:sz w:val="16"/>
                <w:szCs w:val="16"/>
              </w:rPr>
            </w:pPr>
          </w:p>
          <w:p w14:paraId="4B24702D" w14:textId="77777777" w:rsidR="006220ED" w:rsidRDefault="006220ED"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4FF04E7B"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Introduce the Renaissance</w:t>
            </w:r>
          </w:p>
          <w:p w14:paraId="50FFA03F"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Culture influences</w:t>
            </w:r>
          </w:p>
          <w:p w14:paraId="79B36960"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Trade routes</w:t>
            </w:r>
          </w:p>
          <w:p w14:paraId="72DE7591"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Cities &amp; people</w:t>
            </w:r>
          </w:p>
          <w:p w14:paraId="5B5138E1"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Art</w:t>
            </w:r>
          </w:p>
          <w:p w14:paraId="55FFFDA8" w14:textId="77777777" w:rsidR="00966C9A" w:rsidRPr="00966C9A" w:rsidRDefault="00966C9A" w:rsidP="00966C9A">
            <w:pPr>
              <w:pStyle w:val="ListParagraph"/>
              <w:ind w:left="360"/>
              <w:rPr>
                <w:rFonts w:ascii="Noteworthy Light" w:hAnsi="Noteworthy Light"/>
                <w:color w:val="008000"/>
                <w:sz w:val="16"/>
                <w:szCs w:val="16"/>
              </w:rPr>
            </w:pPr>
          </w:p>
          <w:p w14:paraId="58B301C7" w14:textId="77777777" w:rsidR="006220ED" w:rsidRPr="00810D3D" w:rsidRDefault="006220ED" w:rsidP="00810D3D">
            <w:pPr>
              <w:rPr>
                <w:rFonts w:ascii="Noteworthy Light" w:hAnsi="Noteworthy Light"/>
                <w:color w:val="000090"/>
                <w:sz w:val="20"/>
                <w:szCs w:val="20"/>
              </w:rPr>
            </w:pPr>
            <w:r w:rsidRPr="00810D3D">
              <w:rPr>
                <w:rFonts w:ascii="Noteworthy Light" w:hAnsi="Noteworthy Light"/>
                <w:color w:val="800000"/>
                <w:sz w:val="16"/>
                <w:szCs w:val="16"/>
              </w:rPr>
              <w:t>HW:</w:t>
            </w:r>
            <w:r w:rsidR="00966C9A">
              <w:rPr>
                <w:rFonts w:ascii="Noteworthy Light" w:hAnsi="Noteworthy Light"/>
                <w:color w:val="800000"/>
                <w:sz w:val="16"/>
                <w:szCs w:val="16"/>
              </w:rPr>
              <w:t xml:space="preserve">  Review Notes</w:t>
            </w:r>
          </w:p>
        </w:tc>
        <w:tc>
          <w:tcPr>
            <w:tcW w:w="3060" w:type="dxa"/>
          </w:tcPr>
          <w:p w14:paraId="665810C6" w14:textId="77777777" w:rsidR="006220ED" w:rsidRDefault="006220ED" w:rsidP="006220E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 xml:space="preserve"> Analyze pieces of literature to create a better insight of the United States in the early 1800s (pre-Civil War)</w:t>
            </w:r>
          </w:p>
          <w:p w14:paraId="5B8861D5" w14:textId="77777777" w:rsidR="006220ED" w:rsidRPr="00810D3D" w:rsidRDefault="006220ED" w:rsidP="006220ED">
            <w:pPr>
              <w:rPr>
                <w:rFonts w:ascii="Noteworthy Light" w:hAnsi="Noteworthy Light"/>
                <w:color w:val="000000" w:themeColor="text1"/>
                <w:sz w:val="16"/>
                <w:szCs w:val="16"/>
              </w:rPr>
            </w:pPr>
          </w:p>
          <w:p w14:paraId="1A1E036B" w14:textId="77777777" w:rsidR="006220ED" w:rsidRDefault="006220ED" w:rsidP="006220ED">
            <w:pPr>
              <w:rPr>
                <w:rFonts w:ascii="Noteworthy Light" w:hAnsi="Noteworthy Light"/>
                <w:color w:val="FF0080"/>
                <w:sz w:val="16"/>
                <w:szCs w:val="16"/>
              </w:rPr>
            </w:pPr>
            <w:r w:rsidRPr="00810D3D">
              <w:rPr>
                <w:rFonts w:ascii="Noteworthy Light" w:hAnsi="Noteworthy Light"/>
                <w:color w:val="FF0080"/>
                <w:sz w:val="16"/>
                <w:szCs w:val="16"/>
              </w:rPr>
              <w:t>SPI/CCS:</w:t>
            </w:r>
          </w:p>
          <w:p w14:paraId="0C75EDF3" w14:textId="77777777" w:rsidR="006220ED" w:rsidRPr="00CF10FF" w:rsidRDefault="006220ED" w:rsidP="006220ED">
            <w:pPr>
              <w:pStyle w:val="NormalWeb"/>
              <w:rPr>
                <w:rFonts w:ascii="Noteworthy Light" w:hAnsi="Noteworthy Light"/>
                <w:color w:val="FF0080"/>
                <w:sz w:val="16"/>
                <w:szCs w:val="16"/>
              </w:rPr>
            </w:pPr>
            <w:r w:rsidRPr="00CF10FF">
              <w:rPr>
                <w:rFonts w:ascii="Noteworthy Light" w:hAnsi="Noteworthy Light"/>
                <w:b/>
                <w:bCs/>
                <w:color w:val="FF0080"/>
                <w:sz w:val="16"/>
                <w:szCs w:val="16"/>
              </w:rPr>
              <w:t xml:space="preserve">8.50 </w:t>
            </w:r>
            <w:r w:rsidRPr="00CF10FF">
              <w:rPr>
                <w:rFonts w:ascii="Noteworthy Light" w:hAnsi="Noteworthy Light"/>
                <w:color w:val="FF0080"/>
                <w:sz w:val="16"/>
                <w:szCs w:val="16"/>
              </w:rPr>
              <w:t xml:space="preserve">Analyze the women’s suffrage movement and its major proponents including Elizabeth Cady Stanton, Lucretia Mott, Susan B. Anthony. Examine excerpts from the writings of Stanton, Anthony, and Sojourner Truth. </w:t>
            </w:r>
          </w:p>
          <w:p w14:paraId="23364118" w14:textId="77777777" w:rsidR="006220ED" w:rsidRDefault="006220ED" w:rsidP="006220ED">
            <w:pPr>
              <w:rPr>
                <w:rFonts w:ascii="Noteworthy Light" w:hAnsi="Noteworthy Light"/>
                <w:color w:val="008000"/>
                <w:sz w:val="16"/>
                <w:szCs w:val="16"/>
              </w:rPr>
            </w:pPr>
            <w:r w:rsidRPr="00810D3D">
              <w:rPr>
                <w:rFonts w:ascii="Noteworthy Light" w:hAnsi="Noteworthy Light"/>
                <w:color w:val="008000"/>
                <w:sz w:val="16"/>
                <w:szCs w:val="16"/>
              </w:rPr>
              <w:t>Agenda:</w:t>
            </w:r>
          </w:p>
          <w:p w14:paraId="736C09EF" w14:textId="77777777" w:rsidR="006220ED" w:rsidRDefault="006220ED" w:rsidP="006220ED">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Journal/Reflection/Bell work</w:t>
            </w:r>
          </w:p>
          <w:p w14:paraId="12C61C53" w14:textId="77777777" w:rsidR="006220ED" w:rsidRDefault="006220ED" w:rsidP="006220ED">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“Life in the North, South, and Everywhere in Between”</w:t>
            </w:r>
          </w:p>
          <w:p w14:paraId="5539516D" w14:textId="77777777" w:rsidR="006220ED" w:rsidRPr="00CF10FF" w:rsidRDefault="006220ED" w:rsidP="006220ED">
            <w:pPr>
              <w:pStyle w:val="NormalWeb"/>
              <w:numPr>
                <w:ilvl w:val="0"/>
                <w:numId w:val="3"/>
              </w:numPr>
              <w:rPr>
                <w:rFonts w:ascii="Noteworthy Light" w:hAnsi="Noteworthy Light"/>
                <w:color w:val="008000"/>
                <w:sz w:val="16"/>
                <w:szCs w:val="16"/>
              </w:rPr>
            </w:pPr>
            <w:r>
              <w:rPr>
                <w:rFonts w:ascii="Noteworthy Light" w:hAnsi="Noteworthy Light"/>
                <w:color w:val="008000"/>
                <w:sz w:val="16"/>
                <w:szCs w:val="16"/>
              </w:rPr>
              <w:t>Literature:  Mark Twain Pilots a Steamboat, Plantation Life Before Emancipation, Jack &amp; Jill</w:t>
            </w:r>
          </w:p>
          <w:p w14:paraId="12F5A20F" w14:textId="77777777" w:rsidR="006220ED" w:rsidRPr="00810D3D" w:rsidRDefault="006220ED" w:rsidP="006220ED">
            <w:pPr>
              <w:rPr>
                <w:rFonts w:ascii="Noteworthy Light" w:hAnsi="Noteworthy Light"/>
                <w:color w:val="000090"/>
                <w:sz w:val="20"/>
                <w:szCs w:val="20"/>
              </w:rPr>
            </w:pPr>
            <w:r w:rsidRPr="00810D3D">
              <w:rPr>
                <w:rFonts w:ascii="Noteworthy Light" w:hAnsi="Noteworthy Light"/>
                <w:color w:val="800000"/>
                <w:sz w:val="16"/>
                <w:szCs w:val="16"/>
              </w:rPr>
              <w:t>HW:</w:t>
            </w:r>
            <w:r>
              <w:rPr>
                <w:rFonts w:ascii="Noteworthy Light" w:hAnsi="Noteworthy Light"/>
                <w:color w:val="800000"/>
                <w:sz w:val="16"/>
                <w:szCs w:val="16"/>
              </w:rPr>
              <w:t xml:space="preserve">  Review Notes and Activities</w:t>
            </w:r>
          </w:p>
        </w:tc>
        <w:tc>
          <w:tcPr>
            <w:tcW w:w="2250" w:type="dxa"/>
          </w:tcPr>
          <w:p w14:paraId="7456DCA8" w14:textId="77777777" w:rsidR="00966C9A" w:rsidRPr="00966C9A" w:rsidRDefault="00966C9A" w:rsidP="00966C9A">
            <w:pPr>
              <w:rPr>
                <w:rFonts w:ascii="Noteworthy Light" w:hAnsi="Noteworthy Light" w:cs="Times New Roman"/>
                <w:b/>
                <w:sz w:val="16"/>
                <w:szCs w:val="16"/>
                <w:u w:val="single"/>
              </w:rPr>
            </w:pPr>
            <w:r w:rsidRPr="00966C9A">
              <w:rPr>
                <w:rFonts w:ascii="Noteworthy Light" w:hAnsi="Noteworthy Light" w:cs="Times New Roman"/>
                <w:b/>
                <w:sz w:val="16"/>
                <w:szCs w:val="16"/>
                <w:u w:val="single"/>
              </w:rPr>
              <w:t>Learning Goals:</w:t>
            </w:r>
          </w:p>
          <w:p w14:paraId="435C169C" w14:textId="77777777" w:rsidR="00966C9A" w:rsidRPr="00966C9A" w:rsidRDefault="00966C9A" w:rsidP="00966C9A">
            <w:pPr>
              <w:rPr>
                <w:rFonts w:ascii="Noteworthy Light" w:hAnsi="Noteworthy Light" w:cs="Times New Roman"/>
                <w:sz w:val="16"/>
                <w:szCs w:val="16"/>
              </w:rPr>
            </w:pPr>
            <w:r w:rsidRPr="00966C9A">
              <w:rPr>
                <w:rFonts w:ascii="Noteworthy Light" w:hAnsi="Noteworthy Light" w:cs="Times New Roman"/>
                <w:sz w:val="16"/>
                <w:szCs w:val="16"/>
              </w:rPr>
              <w:t>1, 2, 3, and 4.</w:t>
            </w:r>
          </w:p>
          <w:p w14:paraId="3EDC48FF" w14:textId="77777777" w:rsidR="00966C9A" w:rsidRPr="00966C9A" w:rsidRDefault="00966C9A" w:rsidP="00966C9A">
            <w:pPr>
              <w:rPr>
                <w:rFonts w:ascii="Noteworthy Light" w:hAnsi="Noteworthy Light" w:cs="Times New Roman"/>
                <w:sz w:val="16"/>
                <w:szCs w:val="16"/>
              </w:rPr>
            </w:pPr>
          </w:p>
          <w:p w14:paraId="23E92ED0" w14:textId="77777777" w:rsidR="00966C9A" w:rsidRPr="00966C9A" w:rsidRDefault="00966C9A" w:rsidP="00966C9A">
            <w:pPr>
              <w:rPr>
                <w:rFonts w:ascii="Noteworthy Light" w:hAnsi="Noteworthy Light" w:cs="Times New Roman"/>
                <w:b/>
                <w:color w:val="FF0080"/>
                <w:sz w:val="16"/>
                <w:szCs w:val="16"/>
                <w:u w:val="single"/>
              </w:rPr>
            </w:pPr>
            <w:r w:rsidRPr="00966C9A">
              <w:rPr>
                <w:rFonts w:ascii="Noteworthy Light" w:hAnsi="Noteworthy Light" w:cs="Times New Roman"/>
                <w:b/>
                <w:color w:val="FF0080"/>
                <w:sz w:val="16"/>
                <w:szCs w:val="16"/>
                <w:u w:val="single"/>
              </w:rPr>
              <w:t>CCSS:</w:t>
            </w:r>
          </w:p>
          <w:p w14:paraId="43B5A2AD"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RL.7.2</w:t>
            </w:r>
          </w:p>
          <w:p w14:paraId="2A2E9AC5"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RL.7.3</w:t>
            </w:r>
          </w:p>
          <w:p w14:paraId="58F43BD3"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L.7.1</w:t>
            </w:r>
          </w:p>
          <w:p w14:paraId="2CA7F9B3"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L.7.6</w:t>
            </w:r>
          </w:p>
          <w:p w14:paraId="43231F05" w14:textId="77777777" w:rsidR="00966C9A" w:rsidRPr="00966C9A" w:rsidRDefault="00966C9A" w:rsidP="00966C9A">
            <w:pPr>
              <w:rPr>
                <w:rFonts w:ascii="Noteworthy Light" w:hAnsi="Noteworthy Light" w:cs="Times New Roman"/>
                <w:b/>
                <w:color w:val="008000"/>
                <w:sz w:val="16"/>
                <w:szCs w:val="16"/>
                <w:u w:val="single"/>
              </w:rPr>
            </w:pPr>
            <w:r w:rsidRPr="00966C9A">
              <w:rPr>
                <w:rFonts w:ascii="Noteworthy Light" w:hAnsi="Noteworthy Light" w:cs="Times New Roman"/>
                <w:b/>
                <w:color w:val="008000"/>
                <w:sz w:val="16"/>
                <w:szCs w:val="16"/>
                <w:u w:val="single"/>
              </w:rPr>
              <w:t>Agenda:</w:t>
            </w:r>
          </w:p>
          <w:p w14:paraId="3569D83C"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-D.G.P.</w:t>
            </w:r>
          </w:p>
          <w:p w14:paraId="38995256"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-Go over D.G.P.</w:t>
            </w:r>
          </w:p>
          <w:p w14:paraId="6CF86D3B"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-Read, “Seventh Grade,” together.</w:t>
            </w:r>
          </w:p>
          <w:p w14:paraId="11834EEC"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-Groups fill out story organizer.</w:t>
            </w:r>
          </w:p>
          <w:p w14:paraId="75776928" w14:textId="77777777" w:rsidR="00966C9A" w:rsidRPr="00966C9A" w:rsidRDefault="00966C9A" w:rsidP="00966C9A">
            <w:pPr>
              <w:rPr>
                <w:rFonts w:ascii="Noteworthy Light" w:hAnsi="Noteworthy Light" w:cs="Times New Roman"/>
                <w:sz w:val="16"/>
                <w:szCs w:val="16"/>
              </w:rPr>
            </w:pPr>
          </w:p>
          <w:p w14:paraId="010A10EE" w14:textId="77777777" w:rsidR="00966C9A" w:rsidRPr="00966C9A" w:rsidRDefault="00966C9A" w:rsidP="00966C9A">
            <w:pPr>
              <w:rPr>
                <w:rFonts w:ascii="Noteworthy Light" w:hAnsi="Noteworthy Light" w:cs="Times New Roman"/>
                <w:b/>
                <w:color w:val="800000"/>
                <w:sz w:val="16"/>
                <w:szCs w:val="16"/>
                <w:u w:val="single"/>
              </w:rPr>
            </w:pPr>
            <w:r w:rsidRPr="00966C9A">
              <w:rPr>
                <w:rFonts w:ascii="Noteworthy Light" w:hAnsi="Noteworthy Light" w:cs="Times New Roman"/>
                <w:b/>
                <w:color w:val="800000"/>
                <w:sz w:val="16"/>
                <w:szCs w:val="16"/>
                <w:u w:val="single"/>
              </w:rPr>
              <w:t>Homework:</w:t>
            </w:r>
          </w:p>
          <w:p w14:paraId="7A38356D" w14:textId="77777777" w:rsidR="00966C9A" w:rsidRPr="00966C9A" w:rsidRDefault="00966C9A" w:rsidP="00966C9A">
            <w:pPr>
              <w:rPr>
                <w:rFonts w:ascii="Noteworthy Light" w:hAnsi="Noteworthy Light" w:cs="Times New Roman"/>
                <w:color w:val="800000"/>
                <w:sz w:val="16"/>
                <w:szCs w:val="16"/>
              </w:rPr>
            </w:pPr>
            <w:r w:rsidRPr="00966C9A">
              <w:rPr>
                <w:rFonts w:ascii="Noteworthy Light" w:hAnsi="Noteworthy Light" w:cs="Times New Roman"/>
                <w:color w:val="800000"/>
                <w:sz w:val="16"/>
                <w:szCs w:val="16"/>
              </w:rPr>
              <w:t>Continue reading individually/finishing story organizer.</w:t>
            </w:r>
          </w:p>
          <w:p w14:paraId="596694ED" w14:textId="77777777" w:rsidR="006220ED" w:rsidRPr="00966C9A" w:rsidRDefault="006220ED" w:rsidP="00966C9A">
            <w:pPr>
              <w:rPr>
                <w:rFonts w:ascii="Noteworthy Light" w:hAnsi="Noteworthy Light"/>
                <w:color w:val="000090"/>
                <w:sz w:val="16"/>
                <w:szCs w:val="16"/>
              </w:rPr>
            </w:pPr>
          </w:p>
        </w:tc>
        <w:tc>
          <w:tcPr>
            <w:tcW w:w="1530" w:type="dxa"/>
          </w:tcPr>
          <w:p w14:paraId="4F6C36EA" w14:textId="77777777" w:rsidR="006220ED" w:rsidRPr="00810D3D" w:rsidRDefault="006220ED" w:rsidP="006220E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r>
              <w:rPr>
                <w:rFonts w:ascii="Noteworthy Light" w:hAnsi="Noteworthy Light"/>
                <w:color w:val="548DD4" w:themeColor="text2" w:themeTint="99"/>
                <w:sz w:val="16"/>
                <w:szCs w:val="16"/>
              </w:rPr>
              <w:t xml:space="preserve"> Are Athletes Paid Too Much?</w:t>
            </w:r>
          </w:p>
          <w:p w14:paraId="0583A1A7" w14:textId="77777777" w:rsidR="006220ED" w:rsidRPr="00810D3D" w:rsidRDefault="006220ED" w:rsidP="006220E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Pr>
                <w:rFonts w:ascii="Noteworthy Light" w:hAnsi="Noteworthy Light"/>
                <w:color w:val="548DD4" w:themeColor="text2" w:themeTint="99"/>
                <w:sz w:val="16"/>
                <w:szCs w:val="16"/>
              </w:rPr>
              <w:t xml:space="preserve"> Informational text, citing evidence, stating a claim</w:t>
            </w:r>
          </w:p>
          <w:p w14:paraId="25DD33B3" w14:textId="77777777" w:rsidR="006220ED" w:rsidRPr="00810D3D" w:rsidRDefault="006220ED" w:rsidP="00810D3D">
            <w:pPr>
              <w:rPr>
                <w:rFonts w:ascii="Noteworthy Light" w:hAnsi="Noteworthy Light"/>
                <w:color w:val="000090"/>
                <w:sz w:val="20"/>
                <w:szCs w:val="20"/>
              </w:rPr>
            </w:pPr>
          </w:p>
        </w:tc>
      </w:tr>
      <w:tr w:rsidR="006220ED" w14:paraId="13CF668A" w14:textId="77777777" w:rsidTr="00810D3D">
        <w:tc>
          <w:tcPr>
            <w:tcW w:w="1278" w:type="dxa"/>
          </w:tcPr>
          <w:p w14:paraId="6F2F22F4" w14:textId="77777777" w:rsidR="006220ED" w:rsidRPr="00810D3D" w:rsidRDefault="006220E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Friday</w:t>
            </w:r>
          </w:p>
        </w:tc>
        <w:tc>
          <w:tcPr>
            <w:tcW w:w="2586" w:type="dxa"/>
          </w:tcPr>
          <w:p w14:paraId="7E5CCDFE" w14:textId="77777777" w:rsidR="00966C9A" w:rsidRPr="00810D3D" w:rsidRDefault="00966C9A" w:rsidP="00966C9A">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Objective: </w:t>
            </w:r>
            <w:r>
              <w:rPr>
                <w:rFonts w:ascii="Noteworthy Light" w:hAnsi="Noteworthy Light"/>
                <w:color w:val="000000" w:themeColor="text1"/>
                <w:sz w:val="16"/>
                <w:szCs w:val="16"/>
              </w:rPr>
              <w:t xml:space="preserve"> Students will analyze the origins, accomplishments, &amp; geographic diffusion of the Renaissance &amp; the historical developments of the Reformation.</w:t>
            </w:r>
          </w:p>
          <w:p w14:paraId="49578415" w14:textId="77777777" w:rsidR="00966C9A" w:rsidRPr="00810D3D" w:rsidRDefault="00966C9A" w:rsidP="00966C9A">
            <w:pPr>
              <w:rPr>
                <w:rFonts w:ascii="Noteworthy Light" w:hAnsi="Noteworthy Light"/>
                <w:color w:val="000000" w:themeColor="text1"/>
                <w:sz w:val="16"/>
                <w:szCs w:val="16"/>
              </w:rPr>
            </w:pPr>
          </w:p>
          <w:p w14:paraId="3D72E861" w14:textId="77777777" w:rsidR="00966C9A" w:rsidRDefault="00966C9A" w:rsidP="00966C9A">
            <w:pPr>
              <w:rPr>
                <w:rFonts w:ascii="Noteworthy Light" w:hAnsi="Noteworthy Light"/>
                <w:color w:val="FF0080"/>
                <w:sz w:val="16"/>
                <w:szCs w:val="16"/>
              </w:rPr>
            </w:pPr>
            <w:r w:rsidRPr="00810D3D">
              <w:rPr>
                <w:rFonts w:ascii="Noteworthy Light" w:hAnsi="Noteworthy Light"/>
                <w:color w:val="FF0080"/>
                <w:sz w:val="16"/>
                <w:szCs w:val="16"/>
              </w:rPr>
              <w:t>SPI/CCS:</w:t>
            </w:r>
          </w:p>
          <w:p w14:paraId="7C49A767" w14:textId="77777777" w:rsidR="00966C9A" w:rsidRDefault="00966C9A" w:rsidP="00966C9A">
            <w:pPr>
              <w:rPr>
                <w:rFonts w:ascii="Noteworthy Light" w:hAnsi="Noteworthy Light"/>
                <w:color w:val="FF0080"/>
                <w:sz w:val="16"/>
                <w:szCs w:val="16"/>
              </w:rPr>
            </w:pPr>
            <w:r>
              <w:rPr>
                <w:rFonts w:ascii="Noteworthy Light" w:hAnsi="Noteworthy Light"/>
                <w:color w:val="FF0080"/>
                <w:sz w:val="16"/>
                <w:szCs w:val="16"/>
              </w:rPr>
              <w:t>7.43:  Trace the emergence of the Renaissance, including influence from Moorish scholars in Spain.</w:t>
            </w:r>
          </w:p>
          <w:p w14:paraId="30A81647" w14:textId="77777777" w:rsidR="00966C9A" w:rsidRPr="00810D3D" w:rsidRDefault="00966C9A" w:rsidP="00966C9A">
            <w:pPr>
              <w:rPr>
                <w:rFonts w:ascii="Noteworthy Light" w:hAnsi="Noteworthy Light"/>
                <w:color w:val="FF0080"/>
                <w:sz w:val="16"/>
                <w:szCs w:val="16"/>
              </w:rPr>
            </w:pPr>
          </w:p>
          <w:p w14:paraId="3B6B5F03" w14:textId="77777777" w:rsidR="00966C9A" w:rsidRDefault="00966C9A" w:rsidP="00966C9A">
            <w:pPr>
              <w:rPr>
                <w:rFonts w:ascii="Noteworthy Light" w:hAnsi="Noteworthy Light"/>
                <w:color w:val="008000"/>
                <w:sz w:val="16"/>
                <w:szCs w:val="16"/>
              </w:rPr>
            </w:pPr>
            <w:r w:rsidRPr="00810D3D">
              <w:rPr>
                <w:rFonts w:ascii="Noteworthy Light" w:hAnsi="Noteworthy Light"/>
                <w:color w:val="008000"/>
                <w:sz w:val="16"/>
                <w:szCs w:val="16"/>
              </w:rPr>
              <w:t>Agenda:</w:t>
            </w:r>
          </w:p>
          <w:p w14:paraId="2128B8EE"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 xml:space="preserve">Continue </w:t>
            </w:r>
            <w:bookmarkStart w:id="0" w:name="_GoBack"/>
            <w:bookmarkEnd w:id="0"/>
            <w:r>
              <w:rPr>
                <w:rFonts w:ascii="Noteworthy Light" w:hAnsi="Noteworthy Light"/>
                <w:color w:val="008000"/>
                <w:sz w:val="16"/>
                <w:szCs w:val="16"/>
              </w:rPr>
              <w:t>the Renaissance</w:t>
            </w:r>
          </w:p>
          <w:p w14:paraId="324B36D6"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Culture influences</w:t>
            </w:r>
          </w:p>
          <w:p w14:paraId="0A838850"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Trade routes</w:t>
            </w:r>
          </w:p>
          <w:p w14:paraId="73110CFF"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Cities &amp; people</w:t>
            </w:r>
          </w:p>
          <w:p w14:paraId="702C8BB8" w14:textId="77777777" w:rsidR="00966C9A" w:rsidRDefault="00966C9A" w:rsidP="00966C9A">
            <w:pPr>
              <w:pStyle w:val="ListParagraph"/>
              <w:numPr>
                <w:ilvl w:val="0"/>
                <w:numId w:val="5"/>
              </w:numPr>
              <w:rPr>
                <w:rFonts w:ascii="Noteworthy Light" w:hAnsi="Noteworthy Light"/>
                <w:color w:val="008000"/>
                <w:sz w:val="16"/>
                <w:szCs w:val="16"/>
              </w:rPr>
            </w:pPr>
            <w:r>
              <w:rPr>
                <w:rFonts w:ascii="Noteworthy Light" w:hAnsi="Noteworthy Light"/>
                <w:color w:val="008000"/>
                <w:sz w:val="16"/>
                <w:szCs w:val="16"/>
              </w:rPr>
              <w:t>Art</w:t>
            </w:r>
          </w:p>
          <w:p w14:paraId="77F9000F" w14:textId="77777777" w:rsidR="00966C9A" w:rsidRPr="00966C9A" w:rsidRDefault="00966C9A" w:rsidP="00966C9A">
            <w:pPr>
              <w:pStyle w:val="ListParagraph"/>
              <w:ind w:left="360"/>
              <w:rPr>
                <w:rFonts w:ascii="Noteworthy Light" w:hAnsi="Noteworthy Light"/>
                <w:color w:val="008000"/>
                <w:sz w:val="16"/>
                <w:szCs w:val="16"/>
              </w:rPr>
            </w:pPr>
          </w:p>
          <w:p w14:paraId="26844725" w14:textId="77777777" w:rsidR="006220ED" w:rsidRPr="00810D3D" w:rsidRDefault="00966C9A" w:rsidP="00966C9A">
            <w:pPr>
              <w:rPr>
                <w:rFonts w:ascii="Noteworthy Light" w:hAnsi="Noteworthy Light"/>
                <w:color w:val="000090"/>
                <w:sz w:val="20"/>
                <w:szCs w:val="20"/>
              </w:rPr>
            </w:pPr>
            <w:r w:rsidRPr="00810D3D">
              <w:rPr>
                <w:rFonts w:ascii="Noteworthy Light" w:hAnsi="Noteworthy Light"/>
                <w:color w:val="800000"/>
                <w:sz w:val="16"/>
                <w:szCs w:val="16"/>
              </w:rPr>
              <w:t>HW:</w:t>
            </w:r>
            <w:r>
              <w:rPr>
                <w:rFonts w:ascii="Noteworthy Light" w:hAnsi="Noteworthy Light"/>
                <w:color w:val="800000"/>
                <w:sz w:val="16"/>
                <w:szCs w:val="16"/>
              </w:rPr>
              <w:t xml:space="preserve">  Review Notes</w:t>
            </w:r>
          </w:p>
        </w:tc>
        <w:tc>
          <w:tcPr>
            <w:tcW w:w="3060" w:type="dxa"/>
          </w:tcPr>
          <w:p w14:paraId="3BAA2E7C" w14:textId="77777777" w:rsidR="006220ED" w:rsidRDefault="006220ED" w:rsidP="006220ED">
            <w:pPr>
              <w:pStyle w:val="NormalWeb"/>
              <w:rPr>
                <w:rFonts w:ascii="Times New Roman" w:hAnsi="Times New Roman"/>
                <w:sz w:val="28"/>
                <w:szCs w:val="28"/>
              </w:rPr>
            </w:pPr>
            <w:r w:rsidRPr="00810D3D">
              <w:rPr>
                <w:rFonts w:ascii="Noteworthy Light" w:hAnsi="Noteworthy Light"/>
                <w:color w:val="000000" w:themeColor="text1"/>
                <w:sz w:val="16"/>
                <w:szCs w:val="16"/>
              </w:rPr>
              <w:t xml:space="preserve">Objective: </w:t>
            </w:r>
            <w:r w:rsidRPr="004412BF">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Pr>
                <w:rFonts w:ascii="Times New Roman" w:hAnsi="Times New Roman"/>
                <w:sz w:val="28"/>
                <w:szCs w:val="28"/>
              </w:rPr>
              <w:t xml:space="preserve"> </w:t>
            </w:r>
          </w:p>
          <w:p w14:paraId="0AC60EEF" w14:textId="77777777" w:rsidR="006220ED" w:rsidRDefault="006220ED" w:rsidP="006220ED">
            <w:pPr>
              <w:pStyle w:val="NormalWeb"/>
              <w:rPr>
                <w:rFonts w:ascii="Noteworthy Light" w:hAnsi="Noteworthy Light"/>
                <w:color w:val="FF0080"/>
                <w:sz w:val="16"/>
                <w:szCs w:val="16"/>
              </w:rPr>
            </w:pPr>
            <w:r w:rsidRPr="00810D3D">
              <w:rPr>
                <w:rFonts w:ascii="Noteworthy Light" w:hAnsi="Noteworthy Light"/>
                <w:color w:val="FF0080"/>
                <w:sz w:val="16"/>
                <w:szCs w:val="16"/>
              </w:rPr>
              <w:t>SPI/CCS</w:t>
            </w:r>
            <w:r w:rsidRPr="004412BF">
              <w:rPr>
                <w:rFonts w:ascii="Noteworthy Light" w:hAnsi="Noteworthy Light"/>
                <w:color w:val="FF0080"/>
                <w:sz w:val="16"/>
                <w:szCs w:val="16"/>
              </w:rPr>
              <w:t xml:space="preserve">:  </w:t>
            </w:r>
          </w:p>
          <w:p w14:paraId="6B37B007" w14:textId="77777777" w:rsidR="006220ED" w:rsidRPr="004412BF" w:rsidRDefault="006220ED" w:rsidP="006220ED">
            <w:pPr>
              <w:pStyle w:val="NormalWeb"/>
              <w:rPr>
                <w:rFonts w:ascii="Noteworthy Light" w:hAnsi="Noteworthy Light"/>
                <w:color w:val="FF0080"/>
                <w:sz w:val="16"/>
                <w:szCs w:val="16"/>
              </w:rPr>
            </w:pPr>
            <w:r w:rsidRPr="004412BF">
              <w:rPr>
                <w:rFonts w:ascii="Noteworthy Light" w:hAnsi="Noteworthy Light"/>
                <w:b/>
                <w:bCs/>
                <w:color w:val="FF0080"/>
                <w:sz w:val="16"/>
                <w:szCs w:val="16"/>
              </w:rPr>
              <w:t xml:space="preserve">8.46 </w:t>
            </w:r>
            <w:r w:rsidRPr="004412BF">
              <w:rPr>
                <w:rFonts w:ascii="Noteworthy Light" w:hAnsi="Noteworthy Light"/>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14:paraId="5268E824" w14:textId="77777777" w:rsidR="006220ED" w:rsidRDefault="006220ED" w:rsidP="006220ED">
            <w:pPr>
              <w:pStyle w:val="NormalWeb"/>
              <w:rPr>
                <w:rFonts w:ascii="Times New Roman" w:hAnsi="Times New Roman"/>
                <w:sz w:val="16"/>
                <w:szCs w:val="16"/>
              </w:rPr>
            </w:pPr>
            <w:r w:rsidRPr="004412BF">
              <w:rPr>
                <w:rFonts w:ascii="Noteworthy Light" w:hAnsi="Noteworthy Light"/>
                <w:b/>
                <w:bCs/>
                <w:color w:val="FF0080"/>
                <w:sz w:val="16"/>
                <w:szCs w:val="16"/>
              </w:rPr>
              <w:t xml:space="preserve">8.48 </w:t>
            </w:r>
            <w:r w:rsidRPr="004412BF">
              <w:rPr>
                <w:rFonts w:ascii="Noteworthy Light" w:hAnsi="Noteworthy Light"/>
                <w:color w:val="FF0080"/>
                <w:sz w:val="16"/>
                <w:szCs w:val="16"/>
              </w:rPr>
              <w:t>Explain the causes and effects of the wave of immigration from Northern Europe to the United States, and describe the growth in the number, size, and spatial arrangements of cities as a result of events such as the Great Potato Famine</w:t>
            </w:r>
            <w:r w:rsidRPr="004412BF">
              <w:rPr>
                <w:rFonts w:ascii="Times New Roman" w:hAnsi="Times New Roman"/>
                <w:sz w:val="16"/>
                <w:szCs w:val="16"/>
              </w:rPr>
              <w:t xml:space="preserve"> </w:t>
            </w:r>
          </w:p>
          <w:p w14:paraId="1D9E80A0" w14:textId="77777777" w:rsidR="006220ED" w:rsidRDefault="006220ED" w:rsidP="006220ED">
            <w:pPr>
              <w:rPr>
                <w:rFonts w:ascii="Noteworthy Light" w:hAnsi="Noteworthy Light"/>
                <w:color w:val="008000"/>
                <w:sz w:val="16"/>
                <w:szCs w:val="16"/>
              </w:rPr>
            </w:pPr>
            <w:r w:rsidRPr="00810D3D">
              <w:rPr>
                <w:rFonts w:ascii="Noteworthy Light" w:hAnsi="Noteworthy Light"/>
                <w:color w:val="008000"/>
                <w:sz w:val="16"/>
                <w:szCs w:val="16"/>
              </w:rPr>
              <w:t>Agenda:</w:t>
            </w:r>
          </w:p>
          <w:p w14:paraId="64B941E8" w14:textId="77777777" w:rsidR="006220ED" w:rsidRPr="001033B5" w:rsidRDefault="006220ED" w:rsidP="006220ED">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Compare/Contrast life in the north v. south prior to the Civil War</w:t>
            </w:r>
          </w:p>
          <w:p w14:paraId="32223B92" w14:textId="77777777" w:rsidR="006220ED" w:rsidRPr="00810D3D" w:rsidRDefault="006220ED" w:rsidP="006220ED">
            <w:pPr>
              <w:rPr>
                <w:rFonts w:ascii="Noteworthy Light" w:hAnsi="Noteworthy Light"/>
                <w:color w:val="000090"/>
                <w:sz w:val="20"/>
                <w:szCs w:val="20"/>
              </w:rPr>
            </w:pPr>
            <w:r w:rsidRPr="00810D3D">
              <w:rPr>
                <w:rFonts w:ascii="Noteworthy Light" w:hAnsi="Noteworthy Light"/>
                <w:color w:val="800000"/>
                <w:sz w:val="16"/>
                <w:szCs w:val="16"/>
              </w:rPr>
              <w:t>HW:</w:t>
            </w:r>
          </w:p>
        </w:tc>
        <w:tc>
          <w:tcPr>
            <w:tcW w:w="2250" w:type="dxa"/>
          </w:tcPr>
          <w:p w14:paraId="66542528" w14:textId="77777777" w:rsidR="00966C9A" w:rsidRPr="00966C9A" w:rsidRDefault="00966C9A" w:rsidP="00966C9A">
            <w:pPr>
              <w:rPr>
                <w:rFonts w:ascii="Noteworthy Light" w:hAnsi="Noteworthy Light" w:cs="Times New Roman"/>
                <w:b/>
                <w:sz w:val="16"/>
                <w:szCs w:val="16"/>
                <w:u w:val="single"/>
              </w:rPr>
            </w:pPr>
            <w:r w:rsidRPr="00966C9A">
              <w:rPr>
                <w:rFonts w:ascii="Noteworthy Light" w:hAnsi="Noteworthy Light" w:cs="Times New Roman"/>
                <w:b/>
                <w:sz w:val="16"/>
                <w:szCs w:val="16"/>
                <w:u w:val="single"/>
              </w:rPr>
              <w:t>Learning Goal:</w:t>
            </w:r>
          </w:p>
          <w:p w14:paraId="4522568F" w14:textId="77777777" w:rsidR="00966C9A" w:rsidRPr="00966C9A" w:rsidRDefault="00966C9A" w:rsidP="00966C9A">
            <w:pPr>
              <w:rPr>
                <w:rFonts w:ascii="Noteworthy Light" w:hAnsi="Noteworthy Light" w:cs="Times New Roman"/>
                <w:sz w:val="16"/>
                <w:szCs w:val="16"/>
              </w:rPr>
            </w:pPr>
            <w:r w:rsidRPr="00966C9A">
              <w:rPr>
                <w:rFonts w:ascii="Noteworthy Light" w:hAnsi="Noteworthy Light" w:cs="Times New Roman"/>
                <w:sz w:val="16"/>
                <w:szCs w:val="16"/>
              </w:rPr>
              <w:t>1, 2, 3, and 4.</w:t>
            </w:r>
          </w:p>
          <w:p w14:paraId="515F7C6C" w14:textId="77777777" w:rsidR="00966C9A" w:rsidRPr="00966C9A" w:rsidRDefault="00966C9A" w:rsidP="00966C9A">
            <w:pPr>
              <w:rPr>
                <w:rFonts w:ascii="Noteworthy Light" w:hAnsi="Noteworthy Light" w:cs="Times New Roman"/>
                <w:sz w:val="16"/>
                <w:szCs w:val="16"/>
              </w:rPr>
            </w:pPr>
          </w:p>
          <w:p w14:paraId="57351838" w14:textId="77777777" w:rsidR="00966C9A" w:rsidRPr="00966C9A" w:rsidRDefault="00966C9A" w:rsidP="00966C9A">
            <w:pPr>
              <w:rPr>
                <w:rFonts w:ascii="Noteworthy Light" w:hAnsi="Noteworthy Light" w:cs="Times New Roman"/>
                <w:b/>
                <w:color w:val="FF0080"/>
                <w:sz w:val="16"/>
                <w:szCs w:val="16"/>
                <w:u w:val="single"/>
              </w:rPr>
            </w:pPr>
            <w:r w:rsidRPr="00966C9A">
              <w:rPr>
                <w:rFonts w:ascii="Noteworthy Light" w:hAnsi="Noteworthy Light" w:cs="Times New Roman"/>
                <w:b/>
                <w:color w:val="FF0080"/>
                <w:sz w:val="16"/>
                <w:szCs w:val="16"/>
                <w:u w:val="single"/>
              </w:rPr>
              <w:t>CCSS:</w:t>
            </w:r>
          </w:p>
          <w:p w14:paraId="2AEF0625"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RL.7.2</w:t>
            </w:r>
          </w:p>
          <w:p w14:paraId="2ECB7F33"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RL.7.3</w:t>
            </w:r>
          </w:p>
          <w:p w14:paraId="4FDBA57D"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L.7.1</w:t>
            </w:r>
          </w:p>
          <w:p w14:paraId="38687DB5" w14:textId="77777777" w:rsidR="00966C9A" w:rsidRPr="00966C9A" w:rsidRDefault="00966C9A" w:rsidP="00966C9A">
            <w:pPr>
              <w:rPr>
                <w:rFonts w:ascii="Noteworthy Light" w:hAnsi="Noteworthy Light" w:cs="Times New Roman"/>
                <w:color w:val="FF0080"/>
                <w:sz w:val="16"/>
                <w:szCs w:val="16"/>
              </w:rPr>
            </w:pPr>
            <w:r w:rsidRPr="00966C9A">
              <w:rPr>
                <w:rFonts w:ascii="Noteworthy Light" w:hAnsi="Noteworthy Light" w:cs="Times New Roman"/>
                <w:color w:val="FF0080"/>
                <w:sz w:val="16"/>
                <w:szCs w:val="16"/>
              </w:rPr>
              <w:t>L.7.6</w:t>
            </w:r>
          </w:p>
          <w:p w14:paraId="1BAB65AB" w14:textId="77777777" w:rsidR="00966C9A" w:rsidRPr="00966C9A" w:rsidRDefault="00966C9A" w:rsidP="00966C9A">
            <w:pPr>
              <w:rPr>
                <w:rFonts w:ascii="Noteworthy Light" w:hAnsi="Noteworthy Light" w:cs="Times New Roman"/>
                <w:sz w:val="16"/>
                <w:szCs w:val="16"/>
                <w:u w:val="single"/>
              </w:rPr>
            </w:pPr>
          </w:p>
          <w:p w14:paraId="19680D97" w14:textId="77777777" w:rsidR="00966C9A" w:rsidRPr="00966C9A" w:rsidRDefault="00966C9A" w:rsidP="00966C9A">
            <w:pPr>
              <w:rPr>
                <w:rFonts w:ascii="Noteworthy Light" w:hAnsi="Noteworthy Light" w:cs="Times New Roman"/>
                <w:b/>
                <w:color w:val="008000"/>
                <w:sz w:val="16"/>
                <w:szCs w:val="16"/>
                <w:u w:val="single"/>
              </w:rPr>
            </w:pPr>
            <w:r w:rsidRPr="00966C9A">
              <w:rPr>
                <w:rFonts w:ascii="Noteworthy Light" w:hAnsi="Noteworthy Light" w:cs="Times New Roman"/>
                <w:b/>
                <w:color w:val="008000"/>
                <w:sz w:val="16"/>
                <w:szCs w:val="16"/>
                <w:u w:val="single"/>
              </w:rPr>
              <w:t>Agenda:</w:t>
            </w:r>
          </w:p>
          <w:p w14:paraId="47DE23BC"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-D.G.P.</w:t>
            </w:r>
          </w:p>
          <w:p w14:paraId="300DC0E2"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-Go over D.G.P.</w:t>
            </w:r>
          </w:p>
          <w:p w14:paraId="1AAD72EC"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-Review story organizer.</w:t>
            </w:r>
          </w:p>
          <w:p w14:paraId="0B1E92E4" w14:textId="77777777" w:rsidR="00966C9A" w:rsidRPr="00966C9A" w:rsidRDefault="00966C9A" w:rsidP="00966C9A">
            <w:pPr>
              <w:rPr>
                <w:rFonts w:ascii="Noteworthy Light" w:hAnsi="Noteworthy Light" w:cs="Times New Roman"/>
                <w:color w:val="008000"/>
                <w:sz w:val="16"/>
                <w:szCs w:val="16"/>
              </w:rPr>
            </w:pPr>
            <w:r w:rsidRPr="00966C9A">
              <w:rPr>
                <w:rFonts w:ascii="Noteworthy Light" w:hAnsi="Noteworthy Light" w:cs="Times New Roman"/>
                <w:color w:val="008000"/>
                <w:sz w:val="16"/>
                <w:szCs w:val="16"/>
              </w:rPr>
              <w:t>-Possible extension.</w:t>
            </w:r>
          </w:p>
          <w:p w14:paraId="2EF5EF6C" w14:textId="77777777" w:rsidR="00966C9A" w:rsidRPr="00966C9A" w:rsidRDefault="00966C9A" w:rsidP="00966C9A">
            <w:pPr>
              <w:rPr>
                <w:rFonts w:ascii="Noteworthy Light" w:hAnsi="Noteworthy Light" w:cs="Times New Roman"/>
                <w:sz w:val="16"/>
                <w:szCs w:val="16"/>
              </w:rPr>
            </w:pPr>
          </w:p>
          <w:p w14:paraId="2BEEDDB9" w14:textId="77777777" w:rsidR="00966C9A" w:rsidRPr="00966C9A" w:rsidRDefault="00966C9A" w:rsidP="00966C9A">
            <w:pPr>
              <w:rPr>
                <w:rFonts w:ascii="Noteworthy Light" w:hAnsi="Noteworthy Light" w:cs="Times New Roman"/>
                <w:b/>
                <w:color w:val="800000"/>
                <w:sz w:val="16"/>
                <w:szCs w:val="16"/>
                <w:u w:val="single"/>
              </w:rPr>
            </w:pPr>
            <w:r w:rsidRPr="00966C9A">
              <w:rPr>
                <w:rFonts w:ascii="Noteworthy Light" w:hAnsi="Noteworthy Light" w:cs="Times New Roman"/>
                <w:b/>
                <w:color w:val="800000"/>
                <w:sz w:val="16"/>
                <w:szCs w:val="16"/>
                <w:u w:val="single"/>
              </w:rPr>
              <w:t>Homework:</w:t>
            </w:r>
          </w:p>
          <w:p w14:paraId="05BCD3BC" w14:textId="77777777" w:rsidR="006220ED" w:rsidRPr="00966C9A" w:rsidRDefault="00966C9A" w:rsidP="00966C9A">
            <w:pPr>
              <w:rPr>
                <w:rFonts w:ascii="Noteworthy Light" w:hAnsi="Noteworthy Light"/>
                <w:color w:val="000090"/>
                <w:sz w:val="16"/>
                <w:szCs w:val="16"/>
              </w:rPr>
            </w:pPr>
            <w:r w:rsidRPr="00966C9A">
              <w:rPr>
                <w:rFonts w:ascii="Noteworthy Light" w:hAnsi="Noteworthy Light" w:cs="Times New Roman"/>
                <w:color w:val="800000"/>
                <w:sz w:val="16"/>
                <w:szCs w:val="16"/>
              </w:rPr>
              <w:t xml:space="preserve">Finish reading chosen short story and story organizer (organizer can be used on quiz </w:t>
            </w:r>
            <w:r w:rsidRPr="00966C9A">
              <w:rPr>
                <w:rFonts w:ascii="Noteworthy Light" w:hAnsi="Noteworthy Light" w:cs="Times New Roman"/>
                <w:color w:val="800000"/>
                <w:sz w:val="16"/>
                <w:szCs w:val="16"/>
              </w:rPr>
              <w:t>Monday</w:t>
            </w:r>
            <w:r w:rsidRPr="00966C9A">
              <w:rPr>
                <w:rFonts w:ascii="Noteworthy Light" w:hAnsi="Noteworthy Light" w:cs="Times New Roman"/>
                <w:color w:val="800000"/>
                <w:sz w:val="16"/>
                <w:szCs w:val="16"/>
              </w:rPr>
              <w:t>).</w:t>
            </w:r>
          </w:p>
        </w:tc>
        <w:tc>
          <w:tcPr>
            <w:tcW w:w="1530" w:type="dxa"/>
          </w:tcPr>
          <w:p w14:paraId="38137863" w14:textId="77777777" w:rsidR="006220ED" w:rsidRPr="00810D3D" w:rsidRDefault="006220ED" w:rsidP="006220E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r>
              <w:rPr>
                <w:rFonts w:ascii="Noteworthy Light" w:hAnsi="Noteworthy Light"/>
                <w:color w:val="548DD4" w:themeColor="text2" w:themeTint="99"/>
                <w:sz w:val="16"/>
                <w:szCs w:val="16"/>
              </w:rPr>
              <w:t xml:space="preserve"> Are Athletes Paid Too Much?</w:t>
            </w:r>
          </w:p>
          <w:p w14:paraId="5DFE446E" w14:textId="77777777" w:rsidR="006220ED" w:rsidRPr="00810D3D" w:rsidRDefault="006220ED" w:rsidP="006220ED">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r>
              <w:rPr>
                <w:rFonts w:ascii="Noteworthy Light" w:hAnsi="Noteworthy Light"/>
                <w:color w:val="548DD4" w:themeColor="text2" w:themeTint="99"/>
                <w:sz w:val="16"/>
                <w:szCs w:val="16"/>
              </w:rPr>
              <w:t xml:space="preserve"> Informational text, citing evidence, stating a claim</w:t>
            </w:r>
          </w:p>
          <w:p w14:paraId="7E942153" w14:textId="77777777" w:rsidR="006220ED" w:rsidRPr="00810D3D" w:rsidRDefault="006220ED" w:rsidP="00810D3D">
            <w:pPr>
              <w:rPr>
                <w:rFonts w:ascii="Noteworthy Light" w:hAnsi="Noteworthy Light"/>
                <w:color w:val="000090"/>
                <w:sz w:val="20"/>
                <w:szCs w:val="20"/>
              </w:rPr>
            </w:pPr>
          </w:p>
        </w:tc>
      </w:tr>
      <w:tr w:rsidR="006220ED" w14:paraId="636C9A0E" w14:textId="77777777" w:rsidTr="00810D3D">
        <w:tc>
          <w:tcPr>
            <w:tcW w:w="1278" w:type="dxa"/>
          </w:tcPr>
          <w:p w14:paraId="169D7980" w14:textId="77777777" w:rsidR="006220ED" w:rsidRPr="00810D3D" w:rsidRDefault="006220E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 xml:space="preserve">Projected </w:t>
            </w:r>
          </w:p>
          <w:p w14:paraId="324AF446" w14:textId="77777777" w:rsidR="006220ED" w:rsidRPr="00810D3D" w:rsidRDefault="006220E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Assessments/</w:t>
            </w:r>
          </w:p>
          <w:p w14:paraId="0089F3EE" w14:textId="77777777" w:rsidR="006220ED" w:rsidRPr="00810D3D" w:rsidRDefault="006220E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Additional Notes</w:t>
            </w:r>
          </w:p>
        </w:tc>
        <w:tc>
          <w:tcPr>
            <w:tcW w:w="2586" w:type="dxa"/>
          </w:tcPr>
          <w:p w14:paraId="475FA469" w14:textId="77777777" w:rsidR="006220ED" w:rsidRPr="00810D3D" w:rsidRDefault="006220ED" w:rsidP="00810D3D">
            <w:pPr>
              <w:rPr>
                <w:rFonts w:ascii="Noteworthy Light" w:hAnsi="Noteworthy Light"/>
                <w:color w:val="FF0000"/>
                <w:sz w:val="20"/>
                <w:szCs w:val="20"/>
              </w:rPr>
            </w:pPr>
          </w:p>
        </w:tc>
        <w:tc>
          <w:tcPr>
            <w:tcW w:w="3060" w:type="dxa"/>
          </w:tcPr>
          <w:p w14:paraId="3B333DC4" w14:textId="77777777" w:rsidR="006220ED" w:rsidRPr="00966C9A" w:rsidRDefault="006220ED" w:rsidP="006220ED">
            <w:pPr>
              <w:rPr>
                <w:rFonts w:ascii="Noteworthy Light" w:hAnsi="Noteworthy Light"/>
                <w:color w:val="FF0000"/>
                <w:sz w:val="16"/>
                <w:szCs w:val="16"/>
              </w:rPr>
            </w:pPr>
            <w:r w:rsidRPr="00966C9A">
              <w:rPr>
                <w:rFonts w:ascii="Noteworthy Light" w:hAnsi="Noteworthy Light"/>
                <w:color w:val="FF0000"/>
                <w:sz w:val="16"/>
                <w:szCs w:val="16"/>
              </w:rPr>
              <w:t>Chapters 12, 13, &amp; 14 will be grouped together in a unit titled “Life in the North, South and every where in between (early 1800s)”  These three chapters will be covered together and tested together.</w:t>
            </w:r>
          </w:p>
          <w:p w14:paraId="37D5638B" w14:textId="77777777" w:rsidR="006220ED" w:rsidRPr="00966C9A" w:rsidRDefault="006220ED" w:rsidP="006220ED">
            <w:pPr>
              <w:rPr>
                <w:rFonts w:ascii="Noteworthy Light" w:hAnsi="Noteworthy Light"/>
                <w:color w:val="FF0000"/>
                <w:sz w:val="16"/>
                <w:szCs w:val="16"/>
              </w:rPr>
            </w:pPr>
            <w:r w:rsidRPr="00966C9A">
              <w:rPr>
                <w:rFonts w:ascii="Noteworthy Light" w:hAnsi="Noteworthy Light"/>
                <w:color w:val="FF0000"/>
                <w:sz w:val="16"/>
                <w:szCs w:val="16"/>
              </w:rPr>
              <w:t>*Projected Mid-chapter Quiz:  Friday, March 6</w:t>
            </w:r>
          </w:p>
          <w:p w14:paraId="10588F16" w14:textId="77777777" w:rsidR="006220ED" w:rsidRPr="00810D3D" w:rsidRDefault="006220ED" w:rsidP="006220ED">
            <w:pPr>
              <w:rPr>
                <w:rFonts w:ascii="Noteworthy Light" w:hAnsi="Noteworthy Light"/>
                <w:color w:val="FF0000"/>
                <w:sz w:val="20"/>
                <w:szCs w:val="20"/>
              </w:rPr>
            </w:pPr>
            <w:r w:rsidRPr="00966C9A">
              <w:rPr>
                <w:rFonts w:ascii="Noteworthy Light" w:hAnsi="Noteworthy Light"/>
                <w:color w:val="FF0000"/>
                <w:sz w:val="16"/>
                <w:szCs w:val="16"/>
              </w:rPr>
              <w:t>Projected Test:  Friday, March 13</w:t>
            </w:r>
          </w:p>
        </w:tc>
        <w:tc>
          <w:tcPr>
            <w:tcW w:w="2250" w:type="dxa"/>
          </w:tcPr>
          <w:p w14:paraId="3075EC53" w14:textId="77777777" w:rsidR="006220ED" w:rsidRPr="00966C9A" w:rsidRDefault="00966C9A" w:rsidP="00810D3D">
            <w:pPr>
              <w:rPr>
                <w:rFonts w:ascii="Noteworthy Light" w:hAnsi="Noteworthy Light"/>
                <w:color w:val="FF0000"/>
                <w:sz w:val="20"/>
                <w:szCs w:val="20"/>
              </w:rPr>
            </w:pPr>
            <w:r w:rsidRPr="00966C9A">
              <w:rPr>
                <w:rFonts w:ascii="Noteworthy Light" w:hAnsi="Noteworthy Light" w:cs="Times New Roman"/>
                <w:color w:val="FF0000"/>
                <w:sz w:val="16"/>
                <w:szCs w:val="16"/>
              </w:rPr>
              <w:t>Finish reading chosen short story and story organizer (organizer can be used on quiz Monday).</w:t>
            </w:r>
          </w:p>
        </w:tc>
        <w:tc>
          <w:tcPr>
            <w:tcW w:w="1530" w:type="dxa"/>
          </w:tcPr>
          <w:p w14:paraId="36F801DF" w14:textId="77777777" w:rsidR="006220ED" w:rsidRPr="00810D3D" w:rsidRDefault="006220ED" w:rsidP="00810D3D">
            <w:pPr>
              <w:rPr>
                <w:rFonts w:ascii="Noteworthy Light" w:hAnsi="Noteworthy Light"/>
                <w:color w:val="FF0000"/>
                <w:sz w:val="20"/>
                <w:szCs w:val="20"/>
              </w:rPr>
            </w:pPr>
          </w:p>
        </w:tc>
      </w:tr>
    </w:tbl>
    <w:p w14:paraId="585F0751" w14:textId="77777777"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317D9"/>
    <w:multiLevelType w:val="hybridMultilevel"/>
    <w:tmpl w:val="480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529C0"/>
    <w:multiLevelType w:val="hybridMultilevel"/>
    <w:tmpl w:val="D568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B10A66"/>
    <w:multiLevelType w:val="hybridMultilevel"/>
    <w:tmpl w:val="1B48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B92D25"/>
    <w:multiLevelType w:val="hybridMultilevel"/>
    <w:tmpl w:val="45F2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6234A9"/>
    <w:multiLevelType w:val="hybridMultilevel"/>
    <w:tmpl w:val="DC0E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6220ED"/>
    <w:rsid w:val="00810D3D"/>
    <w:rsid w:val="00950C61"/>
    <w:rsid w:val="0096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C1F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0ED"/>
    <w:pPr>
      <w:ind w:left="720"/>
      <w:contextualSpacing/>
    </w:pPr>
  </w:style>
  <w:style w:type="paragraph" w:styleId="NormalWeb">
    <w:name w:val="Normal (Web)"/>
    <w:basedOn w:val="Normal"/>
    <w:uiPriority w:val="99"/>
    <w:unhideWhenUsed/>
    <w:rsid w:val="006220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0ED"/>
    <w:pPr>
      <w:ind w:left="720"/>
      <w:contextualSpacing/>
    </w:pPr>
  </w:style>
  <w:style w:type="paragraph" w:styleId="NormalWeb">
    <w:name w:val="Normal (Web)"/>
    <w:basedOn w:val="Normal"/>
    <w:uiPriority w:val="99"/>
    <w:unhideWhenUsed/>
    <w:rsid w:val="006220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1427</Words>
  <Characters>8137</Characters>
  <Application>Microsoft Macintosh Word</Application>
  <DocSecurity>0</DocSecurity>
  <Lines>67</Lines>
  <Paragraphs>19</Paragraphs>
  <ScaleCrop>false</ScaleCrop>
  <Company>Barret's Chapel</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3</cp:revision>
  <dcterms:created xsi:type="dcterms:W3CDTF">2015-03-02T02:00:00Z</dcterms:created>
  <dcterms:modified xsi:type="dcterms:W3CDTF">2015-03-03T14:50:00Z</dcterms:modified>
</cp:coreProperties>
</file>