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4159" w:type="dxa"/>
        <w:tblLook w:val="04A0" w:firstRow="1" w:lastRow="0" w:firstColumn="1" w:lastColumn="0" w:noHBand="0" w:noVBand="1"/>
      </w:tblPr>
      <w:tblGrid>
        <w:gridCol w:w="1760"/>
        <w:gridCol w:w="12399"/>
      </w:tblGrid>
      <w:tr w:rsidR="00664BC9" w:rsidRPr="000D21E1" w14:paraId="388B68EC" w14:textId="77777777" w:rsidTr="001F3521">
        <w:trPr>
          <w:trHeight w:val="493"/>
        </w:trPr>
        <w:tc>
          <w:tcPr>
            <w:tcW w:w="176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2399" w:type="dxa"/>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664BC9" w:rsidRPr="000D21E1" w14:paraId="52D14DD7" w14:textId="77777777" w:rsidTr="001F3521">
        <w:trPr>
          <w:trHeight w:val="457"/>
        </w:trPr>
        <w:tc>
          <w:tcPr>
            <w:tcW w:w="1760" w:type="dxa"/>
          </w:tcPr>
          <w:p w14:paraId="57450592" w14:textId="77777777" w:rsidR="00664BC9" w:rsidRPr="000D21E1" w:rsidRDefault="00664BC9">
            <w:pPr>
              <w:rPr>
                <w:rFonts w:ascii="Times New Roman" w:hAnsi="Times New Roman" w:cs="Times New Roman"/>
              </w:rPr>
            </w:pPr>
            <w:r w:rsidRPr="000D21E1">
              <w:rPr>
                <w:rFonts w:ascii="Times New Roman" w:hAnsi="Times New Roman" w:cs="Times New Roman"/>
              </w:rPr>
              <w:t>Class</w:t>
            </w:r>
          </w:p>
        </w:tc>
        <w:tc>
          <w:tcPr>
            <w:tcW w:w="12399" w:type="dxa"/>
          </w:tcPr>
          <w:p w14:paraId="0DF388BC" w14:textId="3AE61671" w:rsidR="00664BC9" w:rsidRPr="000D21E1" w:rsidRDefault="00185144">
            <w:pPr>
              <w:rPr>
                <w:rFonts w:ascii="Times New Roman" w:hAnsi="Times New Roman" w:cs="Times New Roman"/>
              </w:rPr>
            </w:pPr>
            <w:r>
              <w:rPr>
                <w:rFonts w:ascii="Times New Roman" w:hAnsi="Times New Roman" w:cs="Times New Roman"/>
              </w:rPr>
              <w:t>Algebra 1</w:t>
            </w:r>
          </w:p>
        </w:tc>
      </w:tr>
    </w:tbl>
    <w:p w14:paraId="42A41E20" w14:textId="77777777" w:rsidR="00270F71" w:rsidRPr="000D21E1" w:rsidRDefault="00270F71">
      <w:pPr>
        <w:rPr>
          <w:rFonts w:ascii="Times New Roman" w:hAnsi="Times New Roman" w:cs="Times New Roman"/>
        </w:rPr>
      </w:pPr>
    </w:p>
    <w:tbl>
      <w:tblPr>
        <w:tblStyle w:val="TableGrid"/>
        <w:tblW w:w="14169" w:type="dxa"/>
        <w:tblLook w:val="04A0" w:firstRow="1" w:lastRow="0" w:firstColumn="1" w:lastColumn="0" w:noHBand="0" w:noVBand="1"/>
      </w:tblPr>
      <w:tblGrid>
        <w:gridCol w:w="2485"/>
        <w:gridCol w:w="2561"/>
        <w:gridCol w:w="2276"/>
        <w:gridCol w:w="2181"/>
        <w:gridCol w:w="2276"/>
        <w:gridCol w:w="2390"/>
      </w:tblGrid>
      <w:tr w:rsidR="00FA6E6C" w:rsidRPr="000D21E1" w14:paraId="746D7F1C" w14:textId="77777777" w:rsidTr="002A442A">
        <w:trPr>
          <w:trHeight w:val="540"/>
        </w:trPr>
        <w:tc>
          <w:tcPr>
            <w:tcW w:w="2485" w:type="dxa"/>
          </w:tcPr>
          <w:p w14:paraId="2D24967B" w14:textId="77777777" w:rsidR="00664BC9" w:rsidRPr="000D21E1" w:rsidRDefault="00664BC9">
            <w:pPr>
              <w:rPr>
                <w:rFonts w:ascii="Times New Roman" w:hAnsi="Times New Roman" w:cs="Times New Roman"/>
              </w:rPr>
            </w:pPr>
          </w:p>
        </w:tc>
        <w:tc>
          <w:tcPr>
            <w:tcW w:w="2561" w:type="dxa"/>
          </w:tcPr>
          <w:p w14:paraId="75B4B63B" w14:textId="66FAB17B"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9344E3">
              <w:rPr>
                <w:rFonts w:ascii="Times New Roman" w:hAnsi="Times New Roman" w:cs="Times New Roman"/>
                <w:b/>
              </w:rPr>
              <w:t>1</w:t>
            </w:r>
            <w:r w:rsidR="0077593B">
              <w:rPr>
                <w:rFonts w:ascii="Times New Roman" w:hAnsi="Times New Roman" w:cs="Times New Roman"/>
                <w:b/>
              </w:rPr>
              <w:t>-</w:t>
            </w:r>
            <w:r w:rsidR="00185144">
              <w:rPr>
                <w:rFonts w:ascii="Times New Roman" w:hAnsi="Times New Roman" w:cs="Times New Roman"/>
                <w:b/>
              </w:rPr>
              <w:t>30</w:t>
            </w:r>
          </w:p>
        </w:tc>
        <w:tc>
          <w:tcPr>
            <w:tcW w:w="2276" w:type="dxa"/>
          </w:tcPr>
          <w:p w14:paraId="5002B72B" w14:textId="3B35FCEA" w:rsidR="006D2265" w:rsidRPr="006A6EFE" w:rsidRDefault="006D2265">
            <w:pPr>
              <w:rPr>
                <w:rFonts w:ascii="Times New Roman" w:hAnsi="Times New Roman" w:cs="Times New Roman"/>
                <w:b/>
              </w:rPr>
            </w:pPr>
            <w:r w:rsidRPr="006A6EFE">
              <w:rPr>
                <w:rFonts w:ascii="Times New Roman" w:hAnsi="Times New Roman" w:cs="Times New Roman"/>
                <w:b/>
              </w:rPr>
              <w:t>Date:</w:t>
            </w:r>
            <w:r w:rsidR="00185144">
              <w:rPr>
                <w:rFonts w:ascii="Times New Roman" w:hAnsi="Times New Roman" w:cs="Times New Roman"/>
                <w:b/>
              </w:rPr>
              <w:t xml:space="preserve"> 1-31</w:t>
            </w:r>
          </w:p>
        </w:tc>
        <w:tc>
          <w:tcPr>
            <w:tcW w:w="2181" w:type="dxa"/>
          </w:tcPr>
          <w:p w14:paraId="29B91777" w14:textId="38556043" w:rsidR="006D2265" w:rsidRPr="006A6EFE" w:rsidRDefault="006D2265">
            <w:pPr>
              <w:rPr>
                <w:rFonts w:ascii="Times New Roman" w:hAnsi="Times New Roman" w:cs="Times New Roman"/>
                <w:b/>
              </w:rPr>
            </w:pPr>
            <w:r w:rsidRPr="006A6EFE">
              <w:rPr>
                <w:rFonts w:ascii="Times New Roman" w:hAnsi="Times New Roman" w:cs="Times New Roman"/>
                <w:b/>
              </w:rPr>
              <w:t>Date:</w:t>
            </w:r>
            <w:r w:rsidR="00185144">
              <w:rPr>
                <w:rFonts w:ascii="Times New Roman" w:hAnsi="Times New Roman" w:cs="Times New Roman"/>
                <w:b/>
              </w:rPr>
              <w:t xml:space="preserve"> 2-1</w:t>
            </w:r>
          </w:p>
        </w:tc>
        <w:tc>
          <w:tcPr>
            <w:tcW w:w="2276" w:type="dxa"/>
          </w:tcPr>
          <w:p w14:paraId="110AADEB" w14:textId="1E2657CE" w:rsidR="006D2265" w:rsidRPr="006A6EFE" w:rsidRDefault="006D2265">
            <w:pPr>
              <w:rPr>
                <w:rFonts w:ascii="Times New Roman" w:hAnsi="Times New Roman" w:cs="Times New Roman"/>
                <w:b/>
              </w:rPr>
            </w:pPr>
            <w:r w:rsidRPr="006A6EFE">
              <w:rPr>
                <w:rFonts w:ascii="Times New Roman" w:hAnsi="Times New Roman" w:cs="Times New Roman"/>
                <w:b/>
              </w:rPr>
              <w:t>Date:</w:t>
            </w:r>
            <w:r w:rsidR="00185144">
              <w:rPr>
                <w:rFonts w:ascii="Times New Roman" w:hAnsi="Times New Roman" w:cs="Times New Roman"/>
                <w:b/>
              </w:rPr>
              <w:t xml:space="preserve"> 2-2</w:t>
            </w:r>
          </w:p>
        </w:tc>
        <w:tc>
          <w:tcPr>
            <w:tcW w:w="2390" w:type="dxa"/>
          </w:tcPr>
          <w:p w14:paraId="6E3B4FB3" w14:textId="5677F604" w:rsidR="006D2265" w:rsidRPr="006A6EFE" w:rsidRDefault="006D2265">
            <w:pPr>
              <w:rPr>
                <w:rFonts w:ascii="Times New Roman" w:hAnsi="Times New Roman" w:cs="Times New Roman"/>
                <w:b/>
              </w:rPr>
            </w:pPr>
            <w:r w:rsidRPr="006A6EFE">
              <w:rPr>
                <w:rFonts w:ascii="Times New Roman" w:hAnsi="Times New Roman" w:cs="Times New Roman"/>
                <w:b/>
              </w:rPr>
              <w:t>Date:</w:t>
            </w:r>
            <w:r w:rsidR="00185144">
              <w:rPr>
                <w:rFonts w:ascii="Times New Roman" w:hAnsi="Times New Roman" w:cs="Times New Roman"/>
                <w:b/>
              </w:rPr>
              <w:t xml:space="preserve"> 2-</w:t>
            </w:r>
            <w:r w:rsidR="0077593B">
              <w:rPr>
                <w:rFonts w:ascii="Times New Roman" w:hAnsi="Times New Roman" w:cs="Times New Roman"/>
                <w:b/>
              </w:rPr>
              <w:t>3</w:t>
            </w:r>
          </w:p>
        </w:tc>
      </w:tr>
      <w:tr w:rsidR="00185144" w:rsidRPr="000D21E1" w14:paraId="5D90FF93" w14:textId="77777777" w:rsidTr="002A442A">
        <w:trPr>
          <w:trHeight w:val="501"/>
        </w:trPr>
        <w:tc>
          <w:tcPr>
            <w:tcW w:w="2485" w:type="dxa"/>
          </w:tcPr>
          <w:p w14:paraId="27B24365" w14:textId="77777777" w:rsidR="00185144" w:rsidRPr="000D21E1" w:rsidRDefault="00185144">
            <w:pPr>
              <w:rPr>
                <w:rFonts w:ascii="Times New Roman" w:hAnsi="Times New Roman" w:cs="Times New Roman"/>
                <w:b/>
              </w:rPr>
            </w:pPr>
            <w:r w:rsidRPr="000D21E1">
              <w:rPr>
                <w:rFonts w:ascii="Times New Roman" w:hAnsi="Times New Roman" w:cs="Times New Roman"/>
                <w:b/>
              </w:rPr>
              <w:t>Standard</w:t>
            </w:r>
          </w:p>
          <w:p w14:paraId="7CD034A8" w14:textId="77777777" w:rsidR="00185144" w:rsidRPr="000D21E1" w:rsidRDefault="00185144">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684" w:type="dxa"/>
            <w:gridSpan w:val="5"/>
          </w:tcPr>
          <w:p w14:paraId="38061CF0" w14:textId="0739A775" w:rsidR="00185144" w:rsidRPr="009344E3" w:rsidRDefault="00185144" w:rsidP="009344E3">
            <w:pPr>
              <w:pStyle w:val="TableParagraph"/>
              <w:spacing w:before="60" w:after="60"/>
              <w:ind w:right="72"/>
            </w:pPr>
            <w:r w:rsidRPr="00BE5F45">
              <w:t>F-IF.B.4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r>
      <w:tr w:rsidR="00185144" w:rsidRPr="000D21E1" w14:paraId="287D531B" w14:textId="77777777" w:rsidTr="002A442A">
        <w:trPr>
          <w:trHeight w:val="540"/>
        </w:trPr>
        <w:tc>
          <w:tcPr>
            <w:tcW w:w="2485" w:type="dxa"/>
          </w:tcPr>
          <w:p w14:paraId="1EA982D2" w14:textId="77777777" w:rsidR="00185144" w:rsidRPr="000D21E1" w:rsidRDefault="00185144">
            <w:pPr>
              <w:rPr>
                <w:rFonts w:ascii="Times New Roman" w:hAnsi="Times New Roman" w:cs="Times New Roman"/>
                <w:b/>
              </w:rPr>
            </w:pPr>
            <w:r w:rsidRPr="000D21E1">
              <w:rPr>
                <w:rFonts w:ascii="Times New Roman" w:hAnsi="Times New Roman" w:cs="Times New Roman"/>
                <w:b/>
              </w:rPr>
              <w:t>Objective</w:t>
            </w:r>
          </w:p>
          <w:p w14:paraId="680C72A6" w14:textId="77777777" w:rsidR="00185144" w:rsidRPr="000D21E1" w:rsidRDefault="00185144">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561" w:type="dxa"/>
          </w:tcPr>
          <w:p w14:paraId="40974BA2" w14:textId="32FD72C2" w:rsidR="00185144" w:rsidRPr="000D21E1" w:rsidRDefault="00F3105D">
            <w:pPr>
              <w:rPr>
                <w:rFonts w:ascii="Times New Roman" w:hAnsi="Times New Roman" w:cs="Times New Roman"/>
              </w:rPr>
            </w:pPr>
            <w:r>
              <w:rPr>
                <w:rFonts w:ascii="Times New Roman" w:hAnsi="Times New Roman" w:cs="Times New Roman"/>
              </w:rPr>
              <w:t>Students will graph quadratic equations.</w:t>
            </w:r>
          </w:p>
        </w:tc>
        <w:tc>
          <w:tcPr>
            <w:tcW w:w="2276" w:type="dxa"/>
          </w:tcPr>
          <w:p w14:paraId="073D4CF6" w14:textId="0A145C16" w:rsidR="00185144" w:rsidRPr="000D21E1" w:rsidRDefault="00671B5A">
            <w:pPr>
              <w:rPr>
                <w:rFonts w:ascii="Times New Roman" w:hAnsi="Times New Roman" w:cs="Times New Roman"/>
              </w:rPr>
            </w:pPr>
            <w:r>
              <w:rPr>
                <w:rFonts w:ascii="Times New Roman" w:hAnsi="Times New Roman" w:cs="Times New Roman"/>
              </w:rPr>
              <w:t>Students will use the Distributive Property to convert quadratic equations in vertex form to standard form.</w:t>
            </w:r>
          </w:p>
        </w:tc>
        <w:tc>
          <w:tcPr>
            <w:tcW w:w="2181" w:type="dxa"/>
          </w:tcPr>
          <w:p w14:paraId="55BE3B4E" w14:textId="7E45E9F2" w:rsidR="00185144" w:rsidRPr="000D21E1" w:rsidRDefault="00671B5A" w:rsidP="00FD72E2">
            <w:pPr>
              <w:rPr>
                <w:rFonts w:ascii="Times New Roman" w:hAnsi="Times New Roman" w:cs="Times New Roman"/>
              </w:rPr>
            </w:pPr>
            <w:r>
              <w:rPr>
                <w:rFonts w:ascii="Times New Roman" w:hAnsi="Times New Roman" w:cs="Times New Roman"/>
              </w:rPr>
              <w:t xml:space="preserve">Students will </w:t>
            </w:r>
            <w:r w:rsidR="00F13191">
              <w:rPr>
                <w:rFonts w:ascii="Times New Roman" w:hAnsi="Times New Roman" w:cs="Times New Roman"/>
              </w:rPr>
              <w:t>determine the effects on the graph of various changes in the equation.</w:t>
            </w:r>
          </w:p>
        </w:tc>
        <w:tc>
          <w:tcPr>
            <w:tcW w:w="2276" w:type="dxa"/>
          </w:tcPr>
          <w:p w14:paraId="7DF5F32D" w14:textId="38ED9F38" w:rsidR="00185144" w:rsidRPr="000D21E1" w:rsidRDefault="00F13191" w:rsidP="00F13191">
            <w:pPr>
              <w:rPr>
                <w:rFonts w:ascii="Times New Roman" w:hAnsi="Times New Roman" w:cs="Times New Roman"/>
              </w:rPr>
            </w:pPr>
            <w:r>
              <w:rPr>
                <w:rFonts w:ascii="Times New Roman" w:hAnsi="Times New Roman" w:cs="Times New Roman"/>
              </w:rPr>
              <w:t>Students will create quadratic equations from graphs.</w:t>
            </w:r>
          </w:p>
        </w:tc>
        <w:tc>
          <w:tcPr>
            <w:tcW w:w="2390" w:type="dxa"/>
          </w:tcPr>
          <w:p w14:paraId="5F7F0F5D" w14:textId="0F01F592" w:rsidR="00185144" w:rsidRPr="000D21E1" w:rsidRDefault="00F13191" w:rsidP="009344E3">
            <w:pPr>
              <w:rPr>
                <w:rFonts w:ascii="Times New Roman" w:hAnsi="Times New Roman" w:cs="Times New Roman"/>
              </w:rPr>
            </w:pPr>
            <w:r>
              <w:rPr>
                <w:rFonts w:ascii="Times New Roman" w:hAnsi="Times New Roman" w:cs="Times New Roman"/>
              </w:rPr>
              <w:t>Students will create quadratic equations from real-world simulations.</w:t>
            </w:r>
          </w:p>
        </w:tc>
      </w:tr>
      <w:tr w:rsidR="00185144" w:rsidRPr="000D21E1" w14:paraId="3EEB02FB" w14:textId="77777777" w:rsidTr="002A442A">
        <w:trPr>
          <w:trHeight w:val="1079"/>
        </w:trPr>
        <w:tc>
          <w:tcPr>
            <w:tcW w:w="2485" w:type="dxa"/>
          </w:tcPr>
          <w:p w14:paraId="6AE9F0FF" w14:textId="67DB0298" w:rsidR="00185144" w:rsidRPr="000D21E1" w:rsidRDefault="00185144">
            <w:pPr>
              <w:rPr>
                <w:rFonts w:ascii="Times New Roman" w:hAnsi="Times New Roman" w:cs="Times New Roman"/>
                <w:b/>
              </w:rPr>
            </w:pPr>
            <w:r w:rsidRPr="000D21E1">
              <w:rPr>
                <w:rFonts w:ascii="Times New Roman" w:hAnsi="Times New Roman" w:cs="Times New Roman"/>
                <w:b/>
              </w:rPr>
              <w:t>Connections to Prior Knowledge</w:t>
            </w:r>
          </w:p>
        </w:tc>
        <w:tc>
          <w:tcPr>
            <w:tcW w:w="2561" w:type="dxa"/>
          </w:tcPr>
          <w:p w14:paraId="2BCF5DB3" w14:textId="69ADB163" w:rsidR="00185144" w:rsidRPr="000D21E1" w:rsidRDefault="00185144">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76" w:type="dxa"/>
          </w:tcPr>
          <w:p w14:paraId="4D4A67A1" w14:textId="477B1D2C" w:rsidR="00185144" w:rsidRPr="000D21E1" w:rsidRDefault="00185144">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81" w:type="dxa"/>
          </w:tcPr>
          <w:p w14:paraId="3A766FE5" w14:textId="591B04A3" w:rsidR="00185144" w:rsidRPr="000D21E1" w:rsidRDefault="00185144">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76" w:type="dxa"/>
          </w:tcPr>
          <w:p w14:paraId="6CAF66F3" w14:textId="7C8DD161" w:rsidR="00185144" w:rsidRPr="000D21E1" w:rsidRDefault="00185144">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390" w:type="dxa"/>
          </w:tcPr>
          <w:p w14:paraId="200D726A" w14:textId="33A19118" w:rsidR="00185144" w:rsidRPr="000D21E1" w:rsidRDefault="00185144">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65034F" w:rsidRPr="000D21E1" w14:paraId="053490E5" w14:textId="77777777" w:rsidTr="002A442A">
        <w:trPr>
          <w:trHeight w:val="501"/>
        </w:trPr>
        <w:tc>
          <w:tcPr>
            <w:tcW w:w="2485" w:type="dxa"/>
          </w:tcPr>
          <w:p w14:paraId="58DE330B" w14:textId="77777777" w:rsidR="0065034F" w:rsidRPr="000D21E1" w:rsidRDefault="0065034F">
            <w:pPr>
              <w:rPr>
                <w:rFonts w:ascii="Times New Roman" w:hAnsi="Times New Roman" w:cs="Times New Roman"/>
                <w:b/>
              </w:rPr>
            </w:pPr>
            <w:bookmarkStart w:id="0" w:name="_GoBack" w:colFirst="5" w:colLast="5"/>
            <w:r w:rsidRPr="000D21E1">
              <w:rPr>
                <w:rFonts w:ascii="Times New Roman" w:hAnsi="Times New Roman" w:cs="Times New Roman"/>
                <w:b/>
              </w:rPr>
              <w:t>Guiding Questions</w:t>
            </w:r>
          </w:p>
          <w:p w14:paraId="5F59215C" w14:textId="77777777" w:rsidR="0065034F" w:rsidRPr="000D21E1" w:rsidRDefault="0065034F"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65034F" w:rsidRPr="000D21E1" w:rsidRDefault="0065034F"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open-ended, challenging, meaningful and authentic questions.)</w:t>
            </w:r>
          </w:p>
        </w:tc>
        <w:tc>
          <w:tcPr>
            <w:tcW w:w="2561" w:type="dxa"/>
          </w:tcPr>
          <w:p w14:paraId="31CF5631" w14:textId="5936ADCA" w:rsidR="0065034F" w:rsidRPr="007349F1" w:rsidRDefault="0065034F" w:rsidP="007349F1">
            <w:pPr>
              <w:ind w:left="143"/>
              <w:rPr>
                <w:rFonts w:ascii="Times New Roman" w:hAnsi="Times New Roman" w:cs="Times New Roman"/>
              </w:rPr>
            </w:pPr>
            <w:r>
              <w:rPr>
                <w:rFonts w:ascii="Times New Roman" w:hAnsi="Times New Roman" w:cs="Times New Roman"/>
              </w:rPr>
              <w:t>What is the shape of the graph produced by a quadratic equation?</w:t>
            </w:r>
          </w:p>
        </w:tc>
        <w:tc>
          <w:tcPr>
            <w:tcW w:w="2276" w:type="dxa"/>
          </w:tcPr>
          <w:p w14:paraId="7A2A75A1" w14:textId="221D0F05" w:rsidR="0065034F" w:rsidRPr="000D21E1" w:rsidRDefault="0065034F">
            <w:pPr>
              <w:rPr>
                <w:rFonts w:ascii="Times New Roman" w:hAnsi="Times New Roman" w:cs="Times New Roman"/>
              </w:rPr>
            </w:pPr>
            <w:r>
              <w:rPr>
                <w:rFonts w:ascii="Times New Roman" w:hAnsi="Times New Roman" w:cs="Times New Roman"/>
              </w:rPr>
              <w:t>How can we use the distributive property to multiply two binomials?</w:t>
            </w:r>
          </w:p>
        </w:tc>
        <w:tc>
          <w:tcPr>
            <w:tcW w:w="2181" w:type="dxa"/>
          </w:tcPr>
          <w:p w14:paraId="49EFADE7" w14:textId="69650851" w:rsidR="0065034F" w:rsidRPr="000D21E1" w:rsidRDefault="0065034F">
            <w:pPr>
              <w:rPr>
                <w:rFonts w:ascii="Times New Roman" w:hAnsi="Times New Roman" w:cs="Times New Roman"/>
              </w:rPr>
            </w:pPr>
            <w:r>
              <w:rPr>
                <w:rFonts w:ascii="Times New Roman" w:hAnsi="Times New Roman" w:cs="Times New Roman"/>
              </w:rPr>
              <w:t>How does the quadratic equation change as the parabola is stretched, compressed, or translated on the graph?</w:t>
            </w:r>
          </w:p>
        </w:tc>
        <w:tc>
          <w:tcPr>
            <w:tcW w:w="2276" w:type="dxa"/>
          </w:tcPr>
          <w:p w14:paraId="0AEF600C" w14:textId="1E52E64D" w:rsidR="0065034F" w:rsidRPr="000D21E1" w:rsidRDefault="0065034F">
            <w:pPr>
              <w:rPr>
                <w:rFonts w:ascii="Times New Roman" w:hAnsi="Times New Roman" w:cs="Times New Roman"/>
              </w:rPr>
            </w:pPr>
            <w:r>
              <w:rPr>
                <w:rFonts w:ascii="Times New Roman" w:hAnsi="Times New Roman" w:cs="Times New Roman"/>
              </w:rPr>
              <w:t>How can you create a quadratic equation if you know the vertex and at least one other point that lies on the curve?</w:t>
            </w:r>
          </w:p>
        </w:tc>
        <w:tc>
          <w:tcPr>
            <w:tcW w:w="2390" w:type="dxa"/>
          </w:tcPr>
          <w:p w14:paraId="1C4459C5" w14:textId="4311B09C" w:rsidR="0065034F" w:rsidRPr="000D21E1" w:rsidRDefault="0065034F">
            <w:pPr>
              <w:rPr>
                <w:rFonts w:ascii="Times New Roman" w:hAnsi="Times New Roman" w:cs="Times New Roman"/>
              </w:rPr>
            </w:pPr>
            <w:r>
              <w:rPr>
                <w:rFonts w:ascii="Times New Roman" w:hAnsi="Times New Roman" w:cs="Times New Roman"/>
              </w:rPr>
              <w:t>How can you create a quadratic equation if you know the vertex and at least one other point that lies on the curve?</w:t>
            </w:r>
          </w:p>
        </w:tc>
      </w:tr>
      <w:bookmarkEnd w:id="0"/>
    </w:tbl>
    <w:p w14:paraId="50D2ABBD" w14:textId="77777777" w:rsidR="000D21E1" w:rsidRDefault="000D21E1"/>
    <w:tbl>
      <w:tblPr>
        <w:tblStyle w:val="TableGrid"/>
        <w:tblW w:w="14152" w:type="dxa"/>
        <w:tblLayout w:type="fixed"/>
        <w:tblLook w:val="04A0" w:firstRow="1" w:lastRow="0" w:firstColumn="1" w:lastColumn="0" w:noHBand="0" w:noVBand="1"/>
      </w:tblPr>
      <w:tblGrid>
        <w:gridCol w:w="2522"/>
        <w:gridCol w:w="2536"/>
        <w:gridCol w:w="2265"/>
        <w:gridCol w:w="2145"/>
        <w:gridCol w:w="2313"/>
        <w:gridCol w:w="2371"/>
      </w:tblGrid>
      <w:tr w:rsidR="0077593B" w:rsidRPr="000D21E1" w14:paraId="23FAABC2" w14:textId="77777777" w:rsidTr="00D326FD">
        <w:trPr>
          <w:trHeight w:val="979"/>
        </w:trPr>
        <w:tc>
          <w:tcPr>
            <w:tcW w:w="2522" w:type="dxa"/>
          </w:tcPr>
          <w:p w14:paraId="4CA748C1" w14:textId="77777777" w:rsidR="0077593B" w:rsidRPr="000D21E1" w:rsidRDefault="0077593B">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lastRenderedPageBreak/>
              <w:t>Discover / Explain – Direct Instruction</w:t>
            </w:r>
          </w:p>
          <w:p w14:paraId="5022AAB3"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77593B" w:rsidRPr="000D21E1" w:rsidRDefault="0077593B"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77593B" w:rsidRPr="000D21E1" w:rsidRDefault="0077593B"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536" w:type="dxa"/>
          </w:tcPr>
          <w:p w14:paraId="0918D741" w14:textId="77777777" w:rsidR="0077593B" w:rsidRDefault="00185144" w:rsidP="00A44EB0">
            <w:pPr>
              <w:rPr>
                <w:rFonts w:ascii="Times New Roman" w:hAnsi="Times New Roman" w:cs="Times New Roman"/>
              </w:rPr>
            </w:pPr>
            <w:r>
              <w:rPr>
                <w:rFonts w:ascii="Times New Roman" w:hAnsi="Times New Roman" w:cs="Times New Roman"/>
              </w:rPr>
              <w:lastRenderedPageBreak/>
              <w:t>Real-world problems in book</w:t>
            </w:r>
          </w:p>
          <w:p w14:paraId="19069383" w14:textId="7082B541" w:rsidR="00F3105D" w:rsidRDefault="00F3105D" w:rsidP="00A44EB0">
            <w:pPr>
              <w:rPr>
                <w:rFonts w:ascii="Times New Roman" w:hAnsi="Times New Roman" w:cs="Times New Roman"/>
              </w:rPr>
            </w:pPr>
            <w:r>
              <w:rPr>
                <w:rFonts w:ascii="Times New Roman" w:hAnsi="Times New Roman" w:cs="Times New Roman"/>
              </w:rPr>
              <w:t>Lesson 9-1</w:t>
            </w:r>
          </w:p>
          <w:p w14:paraId="608E7DA8" w14:textId="6508A54C" w:rsidR="00F3105D" w:rsidRPr="00785C3C" w:rsidRDefault="00F3105D" w:rsidP="00A44EB0">
            <w:pPr>
              <w:rPr>
                <w:rFonts w:ascii="Times New Roman" w:hAnsi="Times New Roman" w:cs="Times New Roman"/>
              </w:rPr>
            </w:pPr>
            <w:r>
              <w:rPr>
                <w:rFonts w:ascii="Times New Roman" w:hAnsi="Times New Roman" w:cs="Times New Roman"/>
              </w:rPr>
              <w:lastRenderedPageBreak/>
              <w:t xml:space="preserve">TTW </w:t>
            </w:r>
            <w:r w:rsidR="0027661E">
              <w:rPr>
                <w:rFonts w:ascii="Times New Roman" w:hAnsi="Times New Roman" w:cs="Times New Roman"/>
              </w:rPr>
              <w:t>model several examples of graphing quadratics using think-aloud strategies, gradually releasing students to graph on their own.</w:t>
            </w:r>
          </w:p>
        </w:tc>
        <w:tc>
          <w:tcPr>
            <w:tcW w:w="2265" w:type="dxa"/>
          </w:tcPr>
          <w:p w14:paraId="114A628A" w14:textId="6DB30DE3" w:rsidR="00614207" w:rsidRDefault="00614207" w:rsidP="009453EE">
            <w:pPr>
              <w:rPr>
                <w:rFonts w:ascii="Times New Roman" w:hAnsi="Times New Roman" w:cs="Times New Roman"/>
              </w:rPr>
            </w:pPr>
            <w:r>
              <w:rPr>
                <w:rFonts w:ascii="Times New Roman" w:hAnsi="Times New Roman" w:cs="Times New Roman"/>
              </w:rPr>
              <w:lastRenderedPageBreak/>
              <w:t>Distribute to convert from vertex form to standard form.</w:t>
            </w:r>
          </w:p>
          <w:p w14:paraId="17BA3C17" w14:textId="77777777" w:rsidR="0077593B" w:rsidRDefault="0077593B" w:rsidP="009453EE">
            <w:pPr>
              <w:rPr>
                <w:rFonts w:ascii="Times New Roman" w:hAnsi="Times New Roman" w:cs="Times New Roman"/>
              </w:rPr>
            </w:pPr>
          </w:p>
          <w:p w14:paraId="5E9FEBE9" w14:textId="77777777" w:rsidR="0027661E" w:rsidRDefault="0027661E" w:rsidP="009453EE">
            <w:pPr>
              <w:rPr>
                <w:rFonts w:ascii="Times New Roman" w:hAnsi="Times New Roman" w:cs="Times New Roman"/>
              </w:rPr>
            </w:pPr>
            <w:r>
              <w:rPr>
                <w:rFonts w:ascii="Times New Roman" w:hAnsi="Times New Roman" w:cs="Times New Roman"/>
              </w:rPr>
              <w:t>Lesson 9-1</w:t>
            </w:r>
          </w:p>
          <w:p w14:paraId="462400C0" w14:textId="77777777" w:rsidR="0027661E" w:rsidRDefault="0027661E" w:rsidP="009453EE">
            <w:pPr>
              <w:rPr>
                <w:rFonts w:ascii="Times New Roman" w:hAnsi="Times New Roman" w:cs="Times New Roman"/>
              </w:rPr>
            </w:pPr>
            <w:r>
              <w:rPr>
                <w:rFonts w:ascii="Times New Roman" w:hAnsi="Times New Roman" w:cs="Times New Roman"/>
              </w:rPr>
              <w:t>TTW use problem #64 to introduce the concept of distributing binomials.</w:t>
            </w:r>
          </w:p>
          <w:p w14:paraId="72194F14" w14:textId="77777777" w:rsidR="003E422F" w:rsidRDefault="003E422F" w:rsidP="009453EE">
            <w:pPr>
              <w:rPr>
                <w:rFonts w:ascii="Times New Roman" w:hAnsi="Times New Roman" w:cs="Times New Roman"/>
              </w:rPr>
            </w:pPr>
            <w:r>
              <w:rPr>
                <w:rFonts w:ascii="Times New Roman" w:hAnsi="Times New Roman" w:cs="Times New Roman"/>
              </w:rPr>
              <w:t>TTW use think-</w:t>
            </w:r>
            <w:r w:rsidR="0027661E">
              <w:rPr>
                <w:rFonts w:ascii="Times New Roman" w:hAnsi="Times New Roman" w:cs="Times New Roman"/>
              </w:rPr>
              <w:t xml:space="preserve">aloud strategies and questioning to guide students to distribute binomials. </w:t>
            </w:r>
          </w:p>
          <w:p w14:paraId="55779230" w14:textId="05F4B79A" w:rsidR="0027661E" w:rsidRPr="00785C3C" w:rsidRDefault="003E422F" w:rsidP="009453EE">
            <w:pPr>
              <w:rPr>
                <w:rFonts w:ascii="Times New Roman" w:hAnsi="Times New Roman" w:cs="Times New Roman"/>
              </w:rPr>
            </w:pPr>
            <w:r>
              <w:rPr>
                <w:rFonts w:ascii="Times New Roman" w:hAnsi="Times New Roman" w:cs="Times New Roman"/>
              </w:rPr>
              <w:t>TSW use the Distributive Property to convert vertex form to standards form.</w:t>
            </w:r>
            <w:r w:rsidR="0027661E">
              <w:rPr>
                <w:rFonts w:ascii="Times New Roman" w:hAnsi="Times New Roman" w:cs="Times New Roman"/>
              </w:rPr>
              <w:t xml:space="preserve"> </w:t>
            </w:r>
          </w:p>
        </w:tc>
        <w:tc>
          <w:tcPr>
            <w:tcW w:w="2145" w:type="dxa"/>
          </w:tcPr>
          <w:p w14:paraId="1834512F" w14:textId="77777777" w:rsidR="00C02442" w:rsidRDefault="00F3105D" w:rsidP="00D75BF2">
            <w:pPr>
              <w:rPr>
                <w:rFonts w:ascii="Times New Roman" w:hAnsi="Times New Roman" w:cs="Times New Roman"/>
              </w:rPr>
            </w:pPr>
            <w:r>
              <w:rPr>
                <w:rFonts w:ascii="Times New Roman" w:hAnsi="Times New Roman" w:cs="Times New Roman"/>
              </w:rPr>
              <w:lastRenderedPageBreak/>
              <w:t>Transformations of quadratic equations.</w:t>
            </w:r>
          </w:p>
          <w:p w14:paraId="2A1B416E" w14:textId="77777777" w:rsidR="003E422F" w:rsidRDefault="003E422F" w:rsidP="00D75BF2">
            <w:pPr>
              <w:rPr>
                <w:rFonts w:ascii="Times New Roman" w:hAnsi="Times New Roman" w:cs="Times New Roman"/>
              </w:rPr>
            </w:pPr>
          </w:p>
          <w:p w14:paraId="6EA11F80" w14:textId="77777777" w:rsidR="003E422F" w:rsidRDefault="003E422F" w:rsidP="00D75BF2">
            <w:pPr>
              <w:rPr>
                <w:rFonts w:ascii="Times New Roman" w:hAnsi="Times New Roman" w:cs="Times New Roman"/>
              </w:rPr>
            </w:pPr>
            <w:r>
              <w:rPr>
                <w:rFonts w:ascii="Times New Roman" w:hAnsi="Times New Roman" w:cs="Times New Roman"/>
              </w:rPr>
              <w:t>Lesson 9-3</w:t>
            </w:r>
          </w:p>
          <w:p w14:paraId="67301473" w14:textId="60C20341" w:rsidR="00D326FD" w:rsidRPr="00785C3C" w:rsidRDefault="00D326FD" w:rsidP="00D75BF2">
            <w:pPr>
              <w:rPr>
                <w:rFonts w:ascii="Times New Roman" w:hAnsi="Times New Roman" w:cs="Times New Roman"/>
              </w:rPr>
            </w:pPr>
            <w:r>
              <w:rPr>
                <w:rFonts w:ascii="Times New Roman" w:hAnsi="Times New Roman" w:cs="Times New Roman"/>
              </w:rPr>
              <w:t xml:space="preserve">TTW model several examples of transformations of quadratic equations using think-aloud strategies and questioning to guide </w:t>
            </w:r>
            <w:proofErr w:type="gramStart"/>
            <w:r>
              <w:rPr>
                <w:rFonts w:ascii="Times New Roman" w:hAnsi="Times New Roman" w:cs="Times New Roman"/>
              </w:rPr>
              <w:t>and  gradually</w:t>
            </w:r>
            <w:proofErr w:type="gramEnd"/>
            <w:r>
              <w:rPr>
                <w:rFonts w:ascii="Times New Roman" w:hAnsi="Times New Roman" w:cs="Times New Roman"/>
              </w:rPr>
              <w:t xml:space="preserve"> release students to complete the exercises in the text.</w:t>
            </w:r>
          </w:p>
        </w:tc>
        <w:tc>
          <w:tcPr>
            <w:tcW w:w="2313" w:type="dxa"/>
          </w:tcPr>
          <w:p w14:paraId="0E03B7D2" w14:textId="77777777" w:rsidR="00361DD9" w:rsidRDefault="00614207" w:rsidP="00203C5B">
            <w:pPr>
              <w:rPr>
                <w:rFonts w:ascii="Times New Roman" w:hAnsi="Times New Roman" w:cs="Times New Roman"/>
              </w:rPr>
            </w:pPr>
            <w:r>
              <w:rPr>
                <w:rFonts w:ascii="Times New Roman" w:hAnsi="Times New Roman" w:cs="Times New Roman"/>
              </w:rPr>
              <w:lastRenderedPageBreak/>
              <w:t xml:space="preserve">Print pictures and trace onto graph paper to find </w:t>
            </w:r>
            <w:r>
              <w:rPr>
                <w:rFonts w:ascii="Times New Roman" w:hAnsi="Times New Roman" w:cs="Times New Roman"/>
              </w:rPr>
              <w:lastRenderedPageBreak/>
              <w:t>equations.</w:t>
            </w:r>
          </w:p>
          <w:p w14:paraId="3FAFB9A6" w14:textId="77777777" w:rsidR="00D326FD" w:rsidRDefault="00D326FD" w:rsidP="00203C5B">
            <w:pPr>
              <w:rPr>
                <w:rFonts w:ascii="Times New Roman" w:hAnsi="Times New Roman" w:cs="Times New Roman"/>
              </w:rPr>
            </w:pPr>
          </w:p>
          <w:p w14:paraId="3A8D77E3" w14:textId="46490AAA" w:rsidR="00D326FD" w:rsidRPr="00203C5B" w:rsidRDefault="00D326FD" w:rsidP="00203C5B">
            <w:pPr>
              <w:rPr>
                <w:rFonts w:ascii="Times New Roman" w:hAnsi="Times New Roman" w:cs="Times New Roman"/>
              </w:rPr>
            </w:pPr>
            <w:r>
              <w:rPr>
                <w:rFonts w:ascii="Times New Roman" w:hAnsi="Times New Roman" w:cs="Times New Roman"/>
              </w:rPr>
              <w:t xml:space="preserve">The students will cut out various pictures of parabolas that are found in real-world situations and </w:t>
            </w:r>
            <w:r w:rsidR="0068318F">
              <w:rPr>
                <w:rFonts w:ascii="Times New Roman" w:hAnsi="Times New Roman" w:cs="Times New Roman"/>
              </w:rPr>
              <w:t>trace them onto graph paper to create the corresponding equation in vertex form.  TSW then convert the equation to standard form and use the graphing calculator to check against the one they drew.</w:t>
            </w:r>
          </w:p>
        </w:tc>
        <w:tc>
          <w:tcPr>
            <w:tcW w:w="2371" w:type="dxa"/>
          </w:tcPr>
          <w:p w14:paraId="7B2AE961" w14:textId="77777777" w:rsidR="002A442A" w:rsidRDefault="00614207" w:rsidP="007201DD">
            <w:pPr>
              <w:rPr>
                <w:rFonts w:ascii="Times New Roman" w:hAnsi="Times New Roman" w:cs="Times New Roman"/>
              </w:rPr>
            </w:pPr>
            <w:r>
              <w:rPr>
                <w:rFonts w:ascii="Times New Roman" w:hAnsi="Times New Roman" w:cs="Times New Roman"/>
              </w:rPr>
              <w:lastRenderedPageBreak/>
              <w:t xml:space="preserve">Build catapults and experiment with launching and </w:t>
            </w:r>
            <w:r>
              <w:rPr>
                <w:rFonts w:ascii="Times New Roman" w:hAnsi="Times New Roman" w:cs="Times New Roman"/>
              </w:rPr>
              <w:lastRenderedPageBreak/>
              <w:t>measuring</w:t>
            </w:r>
          </w:p>
          <w:p w14:paraId="38483556" w14:textId="77777777" w:rsidR="0068318F" w:rsidRDefault="0068318F" w:rsidP="007201DD">
            <w:pPr>
              <w:rPr>
                <w:rFonts w:ascii="Times New Roman" w:hAnsi="Times New Roman" w:cs="Times New Roman"/>
              </w:rPr>
            </w:pPr>
          </w:p>
          <w:p w14:paraId="21AB661B" w14:textId="77777777" w:rsidR="0068318F" w:rsidRDefault="0068318F" w:rsidP="007201DD">
            <w:pPr>
              <w:rPr>
                <w:rFonts w:ascii="Times New Roman" w:hAnsi="Times New Roman" w:cs="Times New Roman"/>
              </w:rPr>
            </w:pPr>
            <w:r>
              <w:rPr>
                <w:rFonts w:ascii="Times New Roman" w:hAnsi="Times New Roman" w:cs="Times New Roman"/>
              </w:rPr>
              <w:t>TSW work in pairs to use available materials to build a catapult.</w:t>
            </w:r>
          </w:p>
          <w:p w14:paraId="603D1FD2" w14:textId="013E085D" w:rsidR="0068318F" w:rsidRPr="002A442A" w:rsidRDefault="0068318F" w:rsidP="007201DD">
            <w:pPr>
              <w:rPr>
                <w:rFonts w:ascii="Times New Roman" w:hAnsi="Times New Roman" w:cs="Times New Roman"/>
              </w:rPr>
            </w:pPr>
            <w:r>
              <w:rPr>
                <w:rFonts w:ascii="Times New Roman" w:hAnsi="Times New Roman" w:cs="Times New Roman"/>
              </w:rPr>
              <w:t>TSW practice firing the catapult</w:t>
            </w:r>
            <w:r w:rsidR="00671B5A">
              <w:rPr>
                <w:rFonts w:ascii="Times New Roman" w:hAnsi="Times New Roman" w:cs="Times New Roman"/>
              </w:rPr>
              <w:t xml:space="preserve"> to become consistent in where the projectile lands.</w:t>
            </w:r>
          </w:p>
        </w:tc>
      </w:tr>
      <w:tr w:rsidR="00671B5A" w:rsidRPr="000D21E1" w14:paraId="11867D20" w14:textId="77777777" w:rsidTr="00D326FD">
        <w:trPr>
          <w:trHeight w:val="454"/>
        </w:trPr>
        <w:tc>
          <w:tcPr>
            <w:tcW w:w="2522" w:type="dxa"/>
          </w:tcPr>
          <w:p w14:paraId="629BFD9A" w14:textId="4778D261" w:rsidR="00671B5A" w:rsidRPr="000D21E1" w:rsidRDefault="00671B5A">
            <w:pPr>
              <w:rPr>
                <w:rFonts w:ascii="Times New Roman" w:hAnsi="Times New Roman" w:cs="Times New Roman"/>
                <w:b/>
              </w:rPr>
            </w:pPr>
            <w:r w:rsidRPr="000D21E1">
              <w:rPr>
                <w:rFonts w:ascii="Times New Roman" w:hAnsi="Times New Roman" w:cs="Times New Roman"/>
                <w:b/>
              </w:rPr>
              <w:lastRenderedPageBreak/>
              <w:t>Differentiated Tasks</w:t>
            </w:r>
          </w:p>
          <w:p w14:paraId="155CEBC4" w14:textId="7A5A4AFC" w:rsidR="00671B5A" w:rsidRPr="000D21E1" w:rsidRDefault="00671B5A"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536" w:type="dxa"/>
          </w:tcPr>
          <w:p w14:paraId="52F0B2EC" w14:textId="77777777" w:rsidR="00671B5A" w:rsidRDefault="00671B5A" w:rsidP="0077593B">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770CF414" w14:textId="77777777" w:rsidR="00671B5A" w:rsidRDefault="00671B5A" w:rsidP="0077593B">
            <w:pPr>
              <w:rPr>
                <w:rFonts w:ascii="Times New Roman" w:hAnsi="Times New Roman" w:cs="Times New Roman"/>
              </w:rPr>
            </w:pPr>
          </w:p>
          <w:p w14:paraId="46FC9621" w14:textId="77777777" w:rsidR="00671B5A" w:rsidRDefault="00671B5A" w:rsidP="0077593B">
            <w:pPr>
              <w:rPr>
                <w:rFonts w:ascii="Times New Roman" w:hAnsi="Times New Roman" w:cs="Times New Roman"/>
              </w:rPr>
            </w:pPr>
            <w:r>
              <w:rPr>
                <w:rFonts w:ascii="Times New Roman" w:hAnsi="Times New Roman" w:cs="Times New Roman"/>
              </w:rPr>
              <w:t>Below Expectation:</w:t>
            </w:r>
          </w:p>
          <w:p w14:paraId="63185B5C" w14:textId="77777777" w:rsidR="00671B5A" w:rsidRDefault="00671B5A" w:rsidP="0077593B">
            <w:pPr>
              <w:rPr>
                <w:rFonts w:ascii="Times New Roman" w:hAnsi="Times New Roman" w:cs="Times New Roman"/>
              </w:rPr>
            </w:pPr>
            <w:r>
              <w:rPr>
                <w:rFonts w:ascii="Times New Roman" w:hAnsi="Times New Roman" w:cs="Times New Roman"/>
              </w:rPr>
              <w:t>TTW provide support as students work.</w:t>
            </w:r>
          </w:p>
          <w:p w14:paraId="3875BD6D" w14:textId="77777777" w:rsidR="00671B5A" w:rsidRDefault="00671B5A" w:rsidP="0077593B">
            <w:pPr>
              <w:rPr>
                <w:rFonts w:ascii="Times New Roman" w:hAnsi="Times New Roman" w:cs="Times New Roman"/>
              </w:rPr>
            </w:pPr>
            <w:r>
              <w:rPr>
                <w:rFonts w:ascii="Times New Roman" w:hAnsi="Times New Roman" w:cs="Times New Roman"/>
              </w:rPr>
              <w:t>At Expectation:</w:t>
            </w:r>
          </w:p>
          <w:p w14:paraId="17F0D2BF" w14:textId="77777777" w:rsidR="00671B5A" w:rsidRDefault="00671B5A" w:rsidP="0077593B">
            <w:pPr>
              <w:rPr>
                <w:rFonts w:ascii="Times New Roman" w:hAnsi="Times New Roman" w:cs="Times New Roman"/>
              </w:rPr>
            </w:pPr>
            <w:r>
              <w:rPr>
                <w:rFonts w:ascii="Times New Roman" w:hAnsi="Times New Roman" w:cs="Times New Roman"/>
              </w:rPr>
              <w:t>Students will work independently.</w:t>
            </w:r>
          </w:p>
          <w:p w14:paraId="0CD19C31" w14:textId="77777777" w:rsidR="00671B5A" w:rsidRDefault="00671B5A" w:rsidP="0077593B">
            <w:pPr>
              <w:rPr>
                <w:rFonts w:ascii="Times New Roman" w:hAnsi="Times New Roman" w:cs="Times New Roman"/>
              </w:rPr>
            </w:pPr>
            <w:r>
              <w:rPr>
                <w:rFonts w:ascii="Times New Roman" w:hAnsi="Times New Roman" w:cs="Times New Roman"/>
              </w:rPr>
              <w:t>Above Expectation:</w:t>
            </w:r>
          </w:p>
          <w:p w14:paraId="70013200" w14:textId="77777777" w:rsidR="00671B5A" w:rsidRDefault="00671B5A" w:rsidP="00671B5A">
            <w:pPr>
              <w:rPr>
                <w:rFonts w:ascii="Times New Roman" w:hAnsi="Times New Roman" w:cs="Times New Roman"/>
              </w:rPr>
            </w:pPr>
            <w:r>
              <w:rPr>
                <w:rFonts w:ascii="Times New Roman" w:hAnsi="Times New Roman" w:cs="Times New Roman"/>
              </w:rPr>
              <w:t>TSW Students will work independently.</w:t>
            </w:r>
          </w:p>
          <w:p w14:paraId="28CD8A7B" w14:textId="7F04A37F" w:rsidR="00671B5A" w:rsidRPr="000D21E1" w:rsidRDefault="00671B5A">
            <w:pPr>
              <w:rPr>
                <w:rFonts w:ascii="Times New Roman" w:hAnsi="Times New Roman" w:cs="Times New Roman"/>
              </w:rPr>
            </w:pPr>
          </w:p>
        </w:tc>
        <w:tc>
          <w:tcPr>
            <w:tcW w:w="2265" w:type="dxa"/>
          </w:tcPr>
          <w:p w14:paraId="105FE83E" w14:textId="77777777" w:rsidR="00671B5A" w:rsidRDefault="00671B5A" w:rsidP="00671B5A">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4A5D3CC8" w14:textId="77777777" w:rsidR="00671B5A" w:rsidRDefault="00671B5A" w:rsidP="00671B5A">
            <w:pPr>
              <w:rPr>
                <w:rFonts w:ascii="Times New Roman" w:hAnsi="Times New Roman" w:cs="Times New Roman"/>
              </w:rPr>
            </w:pPr>
          </w:p>
          <w:p w14:paraId="75F1AF93" w14:textId="77777777" w:rsidR="00671B5A" w:rsidRDefault="00671B5A" w:rsidP="00671B5A">
            <w:pPr>
              <w:rPr>
                <w:rFonts w:ascii="Times New Roman" w:hAnsi="Times New Roman" w:cs="Times New Roman"/>
              </w:rPr>
            </w:pPr>
            <w:r>
              <w:rPr>
                <w:rFonts w:ascii="Times New Roman" w:hAnsi="Times New Roman" w:cs="Times New Roman"/>
              </w:rPr>
              <w:t>Below Expectation:</w:t>
            </w:r>
          </w:p>
          <w:p w14:paraId="53E9A252" w14:textId="77777777" w:rsidR="00671B5A" w:rsidRDefault="00671B5A" w:rsidP="00671B5A">
            <w:pPr>
              <w:rPr>
                <w:rFonts w:ascii="Times New Roman" w:hAnsi="Times New Roman" w:cs="Times New Roman"/>
              </w:rPr>
            </w:pPr>
            <w:r>
              <w:rPr>
                <w:rFonts w:ascii="Times New Roman" w:hAnsi="Times New Roman" w:cs="Times New Roman"/>
              </w:rPr>
              <w:t>TTW provide support as students work.</w:t>
            </w:r>
          </w:p>
          <w:p w14:paraId="450510CF" w14:textId="77777777" w:rsidR="00671B5A" w:rsidRDefault="00671B5A" w:rsidP="00671B5A">
            <w:pPr>
              <w:rPr>
                <w:rFonts w:ascii="Times New Roman" w:hAnsi="Times New Roman" w:cs="Times New Roman"/>
              </w:rPr>
            </w:pPr>
            <w:r>
              <w:rPr>
                <w:rFonts w:ascii="Times New Roman" w:hAnsi="Times New Roman" w:cs="Times New Roman"/>
              </w:rPr>
              <w:t>At Expectation:</w:t>
            </w:r>
          </w:p>
          <w:p w14:paraId="6E62BA0D" w14:textId="77777777" w:rsidR="00671B5A" w:rsidRDefault="00671B5A" w:rsidP="00671B5A">
            <w:pPr>
              <w:rPr>
                <w:rFonts w:ascii="Times New Roman" w:hAnsi="Times New Roman" w:cs="Times New Roman"/>
              </w:rPr>
            </w:pPr>
            <w:r>
              <w:rPr>
                <w:rFonts w:ascii="Times New Roman" w:hAnsi="Times New Roman" w:cs="Times New Roman"/>
              </w:rPr>
              <w:t>Students will work independently.</w:t>
            </w:r>
          </w:p>
          <w:p w14:paraId="5C88714B" w14:textId="77777777" w:rsidR="00671B5A" w:rsidRDefault="00671B5A" w:rsidP="00671B5A">
            <w:pPr>
              <w:rPr>
                <w:rFonts w:ascii="Times New Roman" w:hAnsi="Times New Roman" w:cs="Times New Roman"/>
              </w:rPr>
            </w:pPr>
            <w:r>
              <w:rPr>
                <w:rFonts w:ascii="Times New Roman" w:hAnsi="Times New Roman" w:cs="Times New Roman"/>
              </w:rPr>
              <w:t>Above Expectation:</w:t>
            </w:r>
          </w:p>
          <w:p w14:paraId="796F2BBA" w14:textId="77777777" w:rsidR="00671B5A" w:rsidRDefault="00671B5A" w:rsidP="00671B5A">
            <w:pPr>
              <w:rPr>
                <w:rFonts w:ascii="Times New Roman" w:hAnsi="Times New Roman" w:cs="Times New Roman"/>
              </w:rPr>
            </w:pPr>
            <w:r>
              <w:rPr>
                <w:rFonts w:ascii="Times New Roman" w:hAnsi="Times New Roman" w:cs="Times New Roman"/>
              </w:rPr>
              <w:t>TSW Students will work independently.</w:t>
            </w:r>
          </w:p>
          <w:p w14:paraId="70466713" w14:textId="4945A88C" w:rsidR="00671B5A" w:rsidRPr="000D21E1" w:rsidRDefault="00671B5A">
            <w:pPr>
              <w:rPr>
                <w:rFonts w:ascii="Times New Roman" w:hAnsi="Times New Roman" w:cs="Times New Roman"/>
              </w:rPr>
            </w:pPr>
          </w:p>
        </w:tc>
        <w:tc>
          <w:tcPr>
            <w:tcW w:w="2145" w:type="dxa"/>
          </w:tcPr>
          <w:p w14:paraId="26B1FE27" w14:textId="77777777" w:rsidR="00671B5A" w:rsidRDefault="00671B5A" w:rsidP="00671B5A">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156FD35F" w14:textId="77777777" w:rsidR="00671B5A" w:rsidRDefault="00671B5A" w:rsidP="00671B5A">
            <w:pPr>
              <w:rPr>
                <w:rFonts w:ascii="Times New Roman" w:hAnsi="Times New Roman" w:cs="Times New Roman"/>
              </w:rPr>
            </w:pPr>
          </w:p>
          <w:p w14:paraId="7E0C95A3" w14:textId="77777777" w:rsidR="00671B5A" w:rsidRDefault="00671B5A" w:rsidP="00671B5A">
            <w:pPr>
              <w:rPr>
                <w:rFonts w:ascii="Times New Roman" w:hAnsi="Times New Roman" w:cs="Times New Roman"/>
              </w:rPr>
            </w:pPr>
            <w:r>
              <w:rPr>
                <w:rFonts w:ascii="Times New Roman" w:hAnsi="Times New Roman" w:cs="Times New Roman"/>
              </w:rPr>
              <w:t>Below Expectation:</w:t>
            </w:r>
          </w:p>
          <w:p w14:paraId="43D57BE9" w14:textId="77777777" w:rsidR="00671B5A" w:rsidRDefault="00671B5A" w:rsidP="00671B5A">
            <w:pPr>
              <w:rPr>
                <w:rFonts w:ascii="Times New Roman" w:hAnsi="Times New Roman" w:cs="Times New Roman"/>
              </w:rPr>
            </w:pPr>
            <w:r>
              <w:rPr>
                <w:rFonts w:ascii="Times New Roman" w:hAnsi="Times New Roman" w:cs="Times New Roman"/>
              </w:rPr>
              <w:t>TTW provide support as students work.</w:t>
            </w:r>
          </w:p>
          <w:p w14:paraId="6FFF707C" w14:textId="77777777" w:rsidR="00671B5A" w:rsidRDefault="00671B5A" w:rsidP="00671B5A">
            <w:pPr>
              <w:rPr>
                <w:rFonts w:ascii="Times New Roman" w:hAnsi="Times New Roman" w:cs="Times New Roman"/>
              </w:rPr>
            </w:pPr>
            <w:r>
              <w:rPr>
                <w:rFonts w:ascii="Times New Roman" w:hAnsi="Times New Roman" w:cs="Times New Roman"/>
              </w:rPr>
              <w:t>At Expectation:</w:t>
            </w:r>
          </w:p>
          <w:p w14:paraId="358B32E5" w14:textId="77777777" w:rsidR="00671B5A" w:rsidRDefault="00671B5A" w:rsidP="00671B5A">
            <w:pPr>
              <w:rPr>
                <w:rFonts w:ascii="Times New Roman" w:hAnsi="Times New Roman" w:cs="Times New Roman"/>
              </w:rPr>
            </w:pPr>
            <w:r>
              <w:rPr>
                <w:rFonts w:ascii="Times New Roman" w:hAnsi="Times New Roman" w:cs="Times New Roman"/>
              </w:rPr>
              <w:t>Students will work independently.</w:t>
            </w:r>
          </w:p>
          <w:p w14:paraId="382C39C2" w14:textId="77777777" w:rsidR="00671B5A" w:rsidRDefault="00671B5A" w:rsidP="00671B5A">
            <w:pPr>
              <w:rPr>
                <w:rFonts w:ascii="Times New Roman" w:hAnsi="Times New Roman" w:cs="Times New Roman"/>
              </w:rPr>
            </w:pPr>
            <w:r>
              <w:rPr>
                <w:rFonts w:ascii="Times New Roman" w:hAnsi="Times New Roman" w:cs="Times New Roman"/>
              </w:rPr>
              <w:t>Above Expectation:</w:t>
            </w:r>
          </w:p>
          <w:p w14:paraId="13B094A8" w14:textId="77777777" w:rsidR="00671B5A" w:rsidRDefault="00671B5A" w:rsidP="00671B5A">
            <w:pPr>
              <w:rPr>
                <w:rFonts w:ascii="Times New Roman" w:hAnsi="Times New Roman" w:cs="Times New Roman"/>
              </w:rPr>
            </w:pPr>
            <w:r>
              <w:rPr>
                <w:rFonts w:ascii="Times New Roman" w:hAnsi="Times New Roman" w:cs="Times New Roman"/>
              </w:rPr>
              <w:t>TSW Students will work independently.</w:t>
            </w:r>
          </w:p>
          <w:p w14:paraId="57ED2E4D" w14:textId="5D732DD4" w:rsidR="00671B5A" w:rsidRPr="000D21E1" w:rsidRDefault="00671B5A" w:rsidP="00C02442">
            <w:pPr>
              <w:rPr>
                <w:rFonts w:ascii="Times New Roman" w:hAnsi="Times New Roman" w:cs="Times New Roman"/>
              </w:rPr>
            </w:pPr>
          </w:p>
        </w:tc>
        <w:tc>
          <w:tcPr>
            <w:tcW w:w="2313" w:type="dxa"/>
          </w:tcPr>
          <w:p w14:paraId="3586BF0E" w14:textId="77777777" w:rsidR="00671B5A" w:rsidRDefault="00671B5A" w:rsidP="00671B5A">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p w14:paraId="0D5C400D" w14:textId="77777777" w:rsidR="00671B5A" w:rsidRDefault="00671B5A" w:rsidP="00671B5A">
            <w:pPr>
              <w:rPr>
                <w:rFonts w:ascii="Times New Roman" w:hAnsi="Times New Roman" w:cs="Times New Roman"/>
              </w:rPr>
            </w:pPr>
          </w:p>
          <w:p w14:paraId="2711DC89" w14:textId="77777777" w:rsidR="00671B5A" w:rsidRDefault="00671B5A" w:rsidP="00671B5A">
            <w:pPr>
              <w:rPr>
                <w:rFonts w:ascii="Times New Roman" w:hAnsi="Times New Roman" w:cs="Times New Roman"/>
              </w:rPr>
            </w:pPr>
            <w:r>
              <w:rPr>
                <w:rFonts w:ascii="Times New Roman" w:hAnsi="Times New Roman" w:cs="Times New Roman"/>
              </w:rPr>
              <w:t>Below Expectation:</w:t>
            </w:r>
          </w:p>
          <w:p w14:paraId="734634E1" w14:textId="77777777" w:rsidR="00671B5A" w:rsidRDefault="00671B5A" w:rsidP="00671B5A">
            <w:pPr>
              <w:rPr>
                <w:rFonts w:ascii="Times New Roman" w:hAnsi="Times New Roman" w:cs="Times New Roman"/>
              </w:rPr>
            </w:pPr>
            <w:r>
              <w:rPr>
                <w:rFonts w:ascii="Times New Roman" w:hAnsi="Times New Roman" w:cs="Times New Roman"/>
              </w:rPr>
              <w:t>TTW provide support as students work.</w:t>
            </w:r>
          </w:p>
          <w:p w14:paraId="67679605" w14:textId="77777777" w:rsidR="00671B5A" w:rsidRDefault="00671B5A" w:rsidP="00671B5A">
            <w:pPr>
              <w:rPr>
                <w:rFonts w:ascii="Times New Roman" w:hAnsi="Times New Roman" w:cs="Times New Roman"/>
              </w:rPr>
            </w:pPr>
            <w:r>
              <w:rPr>
                <w:rFonts w:ascii="Times New Roman" w:hAnsi="Times New Roman" w:cs="Times New Roman"/>
              </w:rPr>
              <w:t>At Expectation:</w:t>
            </w:r>
          </w:p>
          <w:p w14:paraId="0BF32871" w14:textId="77777777" w:rsidR="00671B5A" w:rsidRDefault="00671B5A" w:rsidP="00671B5A">
            <w:pPr>
              <w:rPr>
                <w:rFonts w:ascii="Times New Roman" w:hAnsi="Times New Roman" w:cs="Times New Roman"/>
              </w:rPr>
            </w:pPr>
            <w:r>
              <w:rPr>
                <w:rFonts w:ascii="Times New Roman" w:hAnsi="Times New Roman" w:cs="Times New Roman"/>
              </w:rPr>
              <w:t>Students will work independently.</w:t>
            </w:r>
          </w:p>
          <w:p w14:paraId="0A633CBD" w14:textId="77777777" w:rsidR="00671B5A" w:rsidRDefault="00671B5A" w:rsidP="00671B5A">
            <w:pPr>
              <w:rPr>
                <w:rFonts w:ascii="Times New Roman" w:hAnsi="Times New Roman" w:cs="Times New Roman"/>
              </w:rPr>
            </w:pPr>
            <w:r>
              <w:rPr>
                <w:rFonts w:ascii="Times New Roman" w:hAnsi="Times New Roman" w:cs="Times New Roman"/>
              </w:rPr>
              <w:t>Above Expectation:</w:t>
            </w:r>
          </w:p>
          <w:p w14:paraId="1C1DCF4B" w14:textId="77777777" w:rsidR="00671B5A" w:rsidRDefault="00671B5A" w:rsidP="00671B5A">
            <w:pPr>
              <w:rPr>
                <w:rFonts w:ascii="Times New Roman" w:hAnsi="Times New Roman" w:cs="Times New Roman"/>
              </w:rPr>
            </w:pPr>
            <w:r>
              <w:rPr>
                <w:rFonts w:ascii="Times New Roman" w:hAnsi="Times New Roman" w:cs="Times New Roman"/>
              </w:rPr>
              <w:t>TSW Students will work independently.</w:t>
            </w:r>
          </w:p>
          <w:p w14:paraId="4116171D" w14:textId="38E49DCE" w:rsidR="00671B5A" w:rsidRPr="000D21E1" w:rsidRDefault="00671B5A" w:rsidP="00361DD9">
            <w:pPr>
              <w:rPr>
                <w:rFonts w:ascii="Times New Roman" w:hAnsi="Times New Roman" w:cs="Times New Roman"/>
              </w:rPr>
            </w:pPr>
          </w:p>
        </w:tc>
        <w:tc>
          <w:tcPr>
            <w:tcW w:w="2371" w:type="dxa"/>
          </w:tcPr>
          <w:p w14:paraId="078196E5" w14:textId="060BA983" w:rsidR="00671B5A" w:rsidRPr="000D21E1" w:rsidRDefault="00671B5A" w:rsidP="004F01C6">
            <w:pPr>
              <w:rPr>
                <w:rFonts w:ascii="Times New Roman" w:hAnsi="Times New Roman" w:cs="Times New Roman"/>
              </w:rPr>
            </w:pPr>
            <w:r>
              <w:rPr>
                <w:rFonts w:ascii="Times New Roman" w:hAnsi="Times New Roman" w:cs="Times New Roman"/>
              </w:rPr>
              <w:t>TSW work in pairs and delegate job responsibilities to build, fire and measure.</w:t>
            </w:r>
          </w:p>
        </w:tc>
      </w:tr>
      <w:tr w:rsidR="00671B5A" w:rsidRPr="000D21E1" w14:paraId="58AA9B62" w14:textId="77777777" w:rsidTr="00D326FD">
        <w:trPr>
          <w:trHeight w:val="979"/>
        </w:trPr>
        <w:tc>
          <w:tcPr>
            <w:tcW w:w="2522" w:type="dxa"/>
          </w:tcPr>
          <w:p w14:paraId="6F7AF55C" w14:textId="5E6835FD" w:rsidR="00671B5A" w:rsidRPr="000D21E1" w:rsidRDefault="00671B5A"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671B5A" w:rsidRPr="000D21E1" w:rsidRDefault="00671B5A"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671B5A" w:rsidRPr="000D21E1" w:rsidRDefault="00671B5A"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671B5A" w:rsidRPr="000D21E1" w:rsidRDefault="00671B5A"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671B5A" w:rsidRPr="000D21E1" w:rsidRDefault="00671B5A"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536" w:type="dxa"/>
          </w:tcPr>
          <w:p w14:paraId="42447FB8" w14:textId="16729E5A" w:rsidR="00671B5A" w:rsidRPr="009344E3" w:rsidRDefault="00671B5A" w:rsidP="009344E3">
            <w:pPr>
              <w:rPr>
                <w:rFonts w:ascii="Times New Roman" w:hAnsi="Times New Roman" w:cs="Times New Roman"/>
                <w:sz w:val="20"/>
                <w:szCs w:val="20"/>
              </w:rPr>
            </w:pPr>
            <w:r>
              <w:rPr>
                <w:rFonts w:ascii="Times New Roman" w:hAnsi="Times New Roman" w:cs="Times New Roman"/>
              </w:rPr>
              <w:t>Summarize learning by referring back to the lesson objectives and calling on random students to relate what they learned to those objectives.</w:t>
            </w:r>
          </w:p>
        </w:tc>
        <w:tc>
          <w:tcPr>
            <w:tcW w:w="2265" w:type="dxa"/>
          </w:tcPr>
          <w:p w14:paraId="58E4857E" w14:textId="4631981E" w:rsidR="00671B5A" w:rsidRPr="000D21E1" w:rsidRDefault="00671B5A" w:rsidP="00DF1C90">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145" w:type="dxa"/>
          </w:tcPr>
          <w:p w14:paraId="51E20FD5" w14:textId="77A5A44A" w:rsidR="00671B5A" w:rsidRPr="000D21E1" w:rsidRDefault="00671B5A" w:rsidP="004809D2">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313" w:type="dxa"/>
          </w:tcPr>
          <w:p w14:paraId="68864F25" w14:textId="289CB294" w:rsidR="00671B5A" w:rsidRPr="009167B8" w:rsidRDefault="00671B5A" w:rsidP="004809D2">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371" w:type="dxa"/>
          </w:tcPr>
          <w:p w14:paraId="03972672" w14:textId="1E7BAFCF" w:rsidR="00671B5A" w:rsidRPr="000D21E1" w:rsidRDefault="00671B5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r>
      <w:tr w:rsidR="002A442A" w:rsidRPr="000D21E1" w14:paraId="15514E88" w14:textId="77777777" w:rsidTr="00D326FD">
        <w:trPr>
          <w:trHeight w:val="490"/>
        </w:trPr>
        <w:tc>
          <w:tcPr>
            <w:tcW w:w="2522" w:type="dxa"/>
          </w:tcPr>
          <w:p w14:paraId="2417F2BE" w14:textId="3EC10820" w:rsidR="002A442A" w:rsidRPr="000D21E1" w:rsidRDefault="002A442A">
            <w:pPr>
              <w:rPr>
                <w:rFonts w:ascii="Times New Roman" w:hAnsi="Times New Roman" w:cs="Times New Roman"/>
                <w:b/>
              </w:rPr>
            </w:pPr>
            <w:r w:rsidRPr="000D21E1">
              <w:rPr>
                <w:rFonts w:ascii="Times New Roman" w:hAnsi="Times New Roman" w:cs="Times New Roman"/>
                <w:b/>
              </w:rPr>
              <w:t>Closure</w:t>
            </w:r>
          </w:p>
          <w:p w14:paraId="45C82B54" w14:textId="77777777" w:rsidR="002A442A" w:rsidRPr="000D21E1" w:rsidRDefault="002A442A"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2A442A" w:rsidRPr="000D21E1" w:rsidRDefault="002A442A"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536" w:type="dxa"/>
          </w:tcPr>
          <w:p w14:paraId="6281B4FA" w14:textId="27B00F43"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265" w:type="dxa"/>
          </w:tcPr>
          <w:p w14:paraId="2508C479" w14:textId="1800536A"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145" w:type="dxa"/>
          </w:tcPr>
          <w:p w14:paraId="5C660DC7" w14:textId="2D580A81"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313" w:type="dxa"/>
          </w:tcPr>
          <w:p w14:paraId="522B717F" w14:textId="33B3158F"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c>
          <w:tcPr>
            <w:tcW w:w="2371" w:type="dxa"/>
          </w:tcPr>
          <w:p w14:paraId="67ADE5AF" w14:textId="168D7C97" w:rsidR="002A442A" w:rsidRPr="000D21E1" w:rsidRDefault="002A442A">
            <w:pPr>
              <w:rPr>
                <w:rFonts w:ascii="Times New Roman" w:hAnsi="Times New Roman" w:cs="Times New Roman"/>
              </w:rPr>
            </w:pPr>
            <w:r>
              <w:rPr>
                <w:rFonts w:ascii="Times New Roman" w:hAnsi="Times New Roman" w:cs="Times New Roman"/>
              </w:rPr>
              <w:t>Summarize learning by referring back to the lesson objectives and calling on random students to relate what they learned to those objectives.</w:t>
            </w:r>
          </w:p>
        </w:tc>
      </w:tr>
      <w:tr w:rsidR="00671B5A" w:rsidRPr="000D21E1" w14:paraId="1DAED0E5" w14:textId="77777777" w:rsidTr="00D326FD">
        <w:trPr>
          <w:trHeight w:val="490"/>
        </w:trPr>
        <w:tc>
          <w:tcPr>
            <w:tcW w:w="2522" w:type="dxa"/>
          </w:tcPr>
          <w:p w14:paraId="6B3E76B8" w14:textId="77777777" w:rsidR="00671B5A" w:rsidRPr="000D21E1" w:rsidRDefault="00671B5A">
            <w:pPr>
              <w:rPr>
                <w:rFonts w:ascii="Times New Roman" w:hAnsi="Times New Roman" w:cs="Times New Roman"/>
                <w:b/>
              </w:rPr>
            </w:pPr>
            <w:r w:rsidRPr="000D21E1">
              <w:rPr>
                <w:rFonts w:ascii="Times New Roman" w:hAnsi="Times New Roman" w:cs="Times New Roman"/>
                <w:b/>
              </w:rPr>
              <w:t>Resources/Materials</w:t>
            </w:r>
          </w:p>
          <w:p w14:paraId="565D5D57" w14:textId="77777777" w:rsidR="00671B5A" w:rsidRPr="000D21E1" w:rsidRDefault="00671B5A"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671B5A" w:rsidRDefault="00671B5A"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671B5A" w:rsidRDefault="00671B5A" w:rsidP="007B6581">
            <w:pPr>
              <w:rPr>
                <w:rFonts w:ascii="Times New Roman" w:hAnsi="Times New Roman" w:cs="Times New Roman"/>
                <w:sz w:val="20"/>
                <w:szCs w:val="20"/>
              </w:rPr>
            </w:pPr>
          </w:p>
          <w:p w14:paraId="56D2AD0B" w14:textId="21DA6CCC" w:rsidR="00671B5A" w:rsidRPr="000D21E1" w:rsidRDefault="00671B5A" w:rsidP="00AA4802">
            <w:pPr>
              <w:rPr>
                <w:rFonts w:ascii="Times New Roman" w:hAnsi="Times New Roman" w:cs="Times New Roman"/>
              </w:rPr>
            </w:pPr>
          </w:p>
        </w:tc>
        <w:tc>
          <w:tcPr>
            <w:tcW w:w="2536" w:type="dxa"/>
          </w:tcPr>
          <w:p w14:paraId="4E9E4ACC" w14:textId="77777777" w:rsidR="00671B5A" w:rsidRDefault="00671B5A" w:rsidP="00671B5A">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29A85C69" w14:textId="77777777" w:rsidR="00671B5A" w:rsidRDefault="00671B5A" w:rsidP="00671B5A">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6B45620D" w14:textId="3AEDFBFD" w:rsidR="00671B5A" w:rsidRPr="000D21E1" w:rsidRDefault="00671B5A" w:rsidP="00AA4802">
            <w:pPr>
              <w:rPr>
                <w:rFonts w:ascii="Times New Roman" w:hAnsi="Times New Roman" w:cs="Times New Roman"/>
              </w:rPr>
            </w:pPr>
            <w:hyperlink r:id="rId8"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265" w:type="dxa"/>
          </w:tcPr>
          <w:p w14:paraId="56E8FC90" w14:textId="77777777" w:rsidR="00671B5A" w:rsidRDefault="00671B5A" w:rsidP="00671B5A">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432E107B" w14:textId="77777777" w:rsidR="00671B5A" w:rsidRDefault="00671B5A" w:rsidP="00671B5A">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5FCF6B81" w14:textId="593B154D" w:rsidR="00671B5A" w:rsidRPr="002A442A" w:rsidRDefault="00671B5A" w:rsidP="00AA4802">
            <w:pPr>
              <w:rPr>
                <w:rFonts w:ascii="Arial Narrow" w:hAnsi="Arial Narrow"/>
                <w:b/>
                <w:color w:val="0000FF" w:themeColor="hyperlink"/>
                <w:sz w:val="18"/>
                <w:szCs w:val="18"/>
                <w:u w:val="single"/>
              </w:rPr>
            </w:pPr>
            <w:hyperlink r:id="rId9"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145" w:type="dxa"/>
          </w:tcPr>
          <w:p w14:paraId="4AAD03EA" w14:textId="77777777" w:rsidR="00671B5A" w:rsidRDefault="00671B5A" w:rsidP="00671B5A">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6A7BF2C9" w14:textId="77777777" w:rsidR="00671B5A" w:rsidRDefault="00671B5A" w:rsidP="00671B5A">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335C2B86" w14:textId="301DED80" w:rsidR="00671B5A" w:rsidRPr="002A442A" w:rsidRDefault="00671B5A" w:rsidP="00AA4802">
            <w:pPr>
              <w:rPr>
                <w:rFonts w:ascii="Arial Narrow" w:hAnsi="Arial Narrow"/>
                <w:b/>
                <w:color w:val="0000FF" w:themeColor="hyperlink"/>
                <w:sz w:val="18"/>
                <w:szCs w:val="18"/>
                <w:u w:val="single"/>
              </w:rPr>
            </w:pPr>
            <w:hyperlink r:id="rId10"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313" w:type="dxa"/>
          </w:tcPr>
          <w:p w14:paraId="072D113C" w14:textId="77777777" w:rsidR="00671B5A" w:rsidRDefault="00671B5A" w:rsidP="00671B5A">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66FAD415" w14:textId="77777777" w:rsidR="00671B5A" w:rsidRDefault="00671B5A" w:rsidP="00671B5A">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71FE9097" w14:textId="3FA706B1" w:rsidR="00671B5A" w:rsidRPr="000D21E1" w:rsidRDefault="00671B5A" w:rsidP="009167B8">
            <w:pPr>
              <w:rPr>
                <w:rFonts w:ascii="Times New Roman" w:hAnsi="Times New Roman" w:cs="Times New Roman"/>
              </w:rPr>
            </w:pPr>
            <w:hyperlink r:id="rId11"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c>
          <w:tcPr>
            <w:tcW w:w="2371" w:type="dxa"/>
          </w:tcPr>
          <w:p w14:paraId="05B87EB5" w14:textId="77777777" w:rsidR="00671B5A" w:rsidRDefault="00671B5A" w:rsidP="00671B5A">
            <w:pPr>
              <w:pStyle w:val="TableParagraph"/>
              <w:spacing w:before="60" w:after="60"/>
              <w:ind w:left="102"/>
              <w:rPr>
                <w:rFonts w:ascii="Times New Roman" w:hAnsi="Times New Roman" w:cs="Times New Roman"/>
              </w:rPr>
            </w:pPr>
            <w:r>
              <w:rPr>
                <w:rFonts w:ascii="Times New Roman" w:hAnsi="Times New Roman" w:cs="Times New Roman"/>
              </w:rPr>
              <w:t>Glencoe, Algebra I text</w:t>
            </w:r>
          </w:p>
          <w:p w14:paraId="11E1A765" w14:textId="77777777" w:rsidR="00671B5A" w:rsidRDefault="00671B5A" w:rsidP="00671B5A">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 xml:space="preserve"> Additional Resource(s)</w:t>
            </w:r>
          </w:p>
          <w:p w14:paraId="4DFDD3AF" w14:textId="18DF85AA" w:rsidR="00671B5A" w:rsidRPr="000D21E1" w:rsidRDefault="00671B5A" w:rsidP="009167B8">
            <w:pPr>
              <w:rPr>
                <w:rFonts w:ascii="Times New Roman" w:hAnsi="Times New Roman" w:cs="Times New Roman"/>
              </w:rPr>
            </w:pPr>
            <w:hyperlink r:id="rId12" w:history="1">
              <w:r w:rsidRPr="00FE4149">
                <w:rPr>
                  <w:rStyle w:val="Hyperlink"/>
                  <w:rFonts w:ascii="Arial Narrow" w:hAnsi="Arial Narrow"/>
                  <w:b/>
                  <w:sz w:val="18"/>
                  <w:szCs w:val="18"/>
                </w:rPr>
                <w:t>CCSS Flip Book with Examples of each</w:t>
              </w:r>
              <w:r w:rsidRPr="00FE4149">
                <w:rPr>
                  <w:rStyle w:val="Hyperlink"/>
                  <w:rFonts w:ascii="Arial Narrow" w:hAnsi="Arial Narrow"/>
                  <w:b/>
                  <w:spacing w:val="-32"/>
                  <w:sz w:val="18"/>
                  <w:szCs w:val="18"/>
                </w:rPr>
                <w:t xml:space="preserve"> </w:t>
              </w:r>
              <w:r w:rsidRPr="00FE4149">
                <w:rPr>
                  <w:rStyle w:val="Hyperlink"/>
                  <w:rFonts w:ascii="Arial Narrow" w:hAnsi="Arial Narrow"/>
                  <w:b/>
                  <w:sz w:val="18"/>
                  <w:szCs w:val="18"/>
                </w:rPr>
                <w:t>Standard</w:t>
              </w:r>
            </w:hyperlink>
          </w:p>
        </w:tc>
      </w:tr>
    </w:tbl>
    <w:p w14:paraId="56909F61" w14:textId="06F1F169" w:rsidR="00664BC9" w:rsidRDefault="00664BC9" w:rsidP="002A442A"/>
    <w:sectPr w:rsidR="00664BC9" w:rsidSect="002A442A">
      <w:pgSz w:w="15840" w:h="12240" w:orient="landscape"/>
      <w:pgMar w:top="864" w:right="965"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1">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4">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0">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9"/>
  </w:num>
  <w:num w:numId="5">
    <w:abstractNumId w:val="1"/>
  </w:num>
  <w:num w:numId="6">
    <w:abstractNumId w:val="5"/>
  </w:num>
  <w:num w:numId="7">
    <w:abstractNumId w:val="10"/>
  </w:num>
  <w:num w:numId="8">
    <w:abstractNumId w:val="2"/>
  </w:num>
  <w:num w:numId="9">
    <w:abstractNumId w:val="8"/>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50015"/>
    <w:rsid w:val="00185144"/>
    <w:rsid w:val="001F3521"/>
    <w:rsid w:val="00203C5B"/>
    <w:rsid w:val="00244A45"/>
    <w:rsid w:val="00252228"/>
    <w:rsid w:val="0026783F"/>
    <w:rsid w:val="00270F71"/>
    <w:rsid w:val="0027661E"/>
    <w:rsid w:val="002A442A"/>
    <w:rsid w:val="0034553B"/>
    <w:rsid w:val="00361DD9"/>
    <w:rsid w:val="003E422F"/>
    <w:rsid w:val="004030DC"/>
    <w:rsid w:val="004809D2"/>
    <w:rsid w:val="004B6307"/>
    <w:rsid w:val="004D742D"/>
    <w:rsid w:val="004F01C6"/>
    <w:rsid w:val="00522E34"/>
    <w:rsid w:val="00527EE9"/>
    <w:rsid w:val="0057094C"/>
    <w:rsid w:val="005A37F5"/>
    <w:rsid w:val="005C6D25"/>
    <w:rsid w:val="00601A98"/>
    <w:rsid w:val="00614207"/>
    <w:rsid w:val="006214E6"/>
    <w:rsid w:val="0065034F"/>
    <w:rsid w:val="00664BC9"/>
    <w:rsid w:val="00665634"/>
    <w:rsid w:val="00671B5A"/>
    <w:rsid w:val="0068318F"/>
    <w:rsid w:val="006A41D2"/>
    <w:rsid w:val="006A6EFE"/>
    <w:rsid w:val="006D2265"/>
    <w:rsid w:val="006E4648"/>
    <w:rsid w:val="007201DD"/>
    <w:rsid w:val="007349F1"/>
    <w:rsid w:val="0077593B"/>
    <w:rsid w:val="00785C3C"/>
    <w:rsid w:val="007B6581"/>
    <w:rsid w:val="008A2B31"/>
    <w:rsid w:val="008A7FDA"/>
    <w:rsid w:val="009167B8"/>
    <w:rsid w:val="009344E3"/>
    <w:rsid w:val="009453EE"/>
    <w:rsid w:val="00A44EB0"/>
    <w:rsid w:val="00A640CF"/>
    <w:rsid w:val="00A91170"/>
    <w:rsid w:val="00A968CC"/>
    <w:rsid w:val="00AA4802"/>
    <w:rsid w:val="00B24604"/>
    <w:rsid w:val="00BC5A2A"/>
    <w:rsid w:val="00C02442"/>
    <w:rsid w:val="00C06A88"/>
    <w:rsid w:val="00C83FF4"/>
    <w:rsid w:val="00CB16FC"/>
    <w:rsid w:val="00D326FD"/>
    <w:rsid w:val="00D75BF2"/>
    <w:rsid w:val="00DC368C"/>
    <w:rsid w:val="00DF1C90"/>
    <w:rsid w:val="00EA27C3"/>
    <w:rsid w:val="00EB3369"/>
    <w:rsid w:val="00ED5E5A"/>
    <w:rsid w:val="00F13191"/>
    <w:rsid w:val="00F3105D"/>
    <w:rsid w:val="00F6768A"/>
    <w:rsid w:val="00FA6E6C"/>
    <w:rsid w:val="00FD72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azed.gov/azccrs/files/2013/11/high-school-ccss-flip-book-usd-259-2012.pdf"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1CD3-6560-5D47-A0B1-117106DCE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1226</Words>
  <Characters>6990</Characters>
  <Application>Microsoft Macintosh Word</Application>
  <DocSecurity>0</DocSecurity>
  <Lines>58</Lines>
  <Paragraphs>16</Paragraphs>
  <ScaleCrop>false</ScaleCrop>
  <Company>Shelby County Schools</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2</cp:revision>
  <dcterms:created xsi:type="dcterms:W3CDTF">2017-01-29T01:08:00Z</dcterms:created>
  <dcterms:modified xsi:type="dcterms:W3CDTF">2017-01-29T01:08:00Z</dcterms:modified>
</cp:coreProperties>
</file>