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280BBE99" w:rsidR="00E95A91" w:rsidRPr="00355AE7" w:rsidRDefault="00E95A91" w:rsidP="00FB3999">
            <w:pPr>
              <w:rPr>
                <w:rFonts w:ascii="Pleasewritemeasong" w:hAnsi="Pleasewritemeasong" w:cs="Because I am Happy Regular"/>
                <w:b/>
              </w:rPr>
            </w:pPr>
            <w:r>
              <w:rPr>
                <w:rFonts w:ascii="Pleasewritemeasong" w:hAnsi="Pleasewritemeasong" w:cs="Because I am Happy Regular"/>
                <w:b/>
              </w:rPr>
              <w:t xml:space="preserve">Mon., </w:t>
            </w:r>
            <w:r w:rsidR="00665FB1">
              <w:rPr>
                <w:rFonts w:ascii="Pleasewritemeasong" w:hAnsi="Pleasewritemeasong" w:cs="Because I am Happy Regular"/>
                <w:b/>
              </w:rPr>
              <w:t>January 1</w:t>
            </w:r>
            <w:r w:rsidR="00723F7C">
              <w:rPr>
                <w:rFonts w:ascii="Pleasewritemeasong" w:hAnsi="Pleasewritemeasong" w:cs="Because I am Happy Regular"/>
                <w:b/>
              </w:rPr>
              <w:t>8</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190D1FD0" w:rsidR="00E95A91" w:rsidRPr="00355AE7" w:rsidRDefault="00E95A91" w:rsidP="004F2635">
            <w:pPr>
              <w:rPr>
                <w:rFonts w:ascii="Pleasewritemeasong" w:hAnsi="Pleasewritemeasong" w:cs="Because I am Happy Regular"/>
                <w:b/>
              </w:rPr>
            </w:pPr>
            <w:r>
              <w:rPr>
                <w:rFonts w:ascii="Pleasewritemeasong" w:hAnsi="Pleasewritemeasong" w:cs="Because I am Happy Regular"/>
                <w:b/>
              </w:rPr>
              <w:t xml:space="preserve">Tues., </w:t>
            </w:r>
            <w:r w:rsidR="00FB3999">
              <w:rPr>
                <w:rFonts w:ascii="Pleasewritemeasong" w:hAnsi="Pleasewritemeasong" w:cs="Because I am Happy Regular"/>
                <w:b/>
              </w:rPr>
              <w:t xml:space="preserve">January </w:t>
            </w:r>
            <w:r w:rsidR="004F2635">
              <w:rPr>
                <w:rFonts w:ascii="Pleasewritemeasong" w:hAnsi="Pleasewritemeasong" w:cs="Because I am Happy Regular"/>
                <w:b/>
              </w:rPr>
              <w:t>19</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7CEC0166" w:rsidR="00E95A91" w:rsidRPr="00FB7D44" w:rsidRDefault="003875CB" w:rsidP="00FB3999">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FB3999">
              <w:rPr>
                <w:rFonts w:ascii="Pleasewritemeasong" w:hAnsi="Pleasewritemeasong" w:cs="Because I am Happy Regular"/>
                <w:b/>
              </w:rPr>
              <w:t xml:space="preserve">January </w:t>
            </w:r>
            <w:r w:rsidR="00723F7C">
              <w:rPr>
                <w:rFonts w:ascii="Pleasewritemeasong" w:hAnsi="Pleasewritemeasong" w:cs="Because I am Happy Regular"/>
                <w:b/>
              </w:rPr>
              <w:t>2</w:t>
            </w:r>
            <w:r w:rsidR="004F2635">
              <w:rPr>
                <w:rFonts w:ascii="Pleasewritemeasong" w:hAnsi="Pleasewritemeasong" w:cs="Because I am Happy Regular"/>
                <w:b/>
              </w:rPr>
              <w:t>0</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394B3791" w:rsidR="00E95A91" w:rsidRPr="00355AE7" w:rsidRDefault="00E95A91" w:rsidP="00FB3999">
            <w:pPr>
              <w:rPr>
                <w:rFonts w:ascii="Pleasewritemeasong" w:hAnsi="Pleasewritemeasong" w:cs="Because I am Happy Regular"/>
                <w:b/>
              </w:rPr>
            </w:pPr>
            <w:r>
              <w:rPr>
                <w:rFonts w:ascii="Pleasewritemeasong" w:hAnsi="Pleasewritemeasong" w:cs="Because I am Happy Regular"/>
                <w:b/>
              </w:rPr>
              <w:t xml:space="preserve">Thurs, </w:t>
            </w:r>
            <w:r w:rsidR="00FB3999">
              <w:rPr>
                <w:rFonts w:ascii="Pleasewritemeasong" w:hAnsi="Pleasewritemeasong" w:cs="Because I am Happy Regular"/>
                <w:b/>
              </w:rPr>
              <w:t xml:space="preserve">January </w:t>
            </w:r>
            <w:r w:rsidR="00723F7C">
              <w:rPr>
                <w:rFonts w:ascii="Pleasewritemeasong" w:hAnsi="Pleasewritemeasong" w:cs="Because I am Happy Regular"/>
                <w:b/>
              </w:rPr>
              <w:t>2</w:t>
            </w:r>
            <w:r w:rsidR="004F2635">
              <w:rPr>
                <w:rFonts w:ascii="Pleasewritemeasong" w:hAnsi="Pleasewritemeasong" w:cs="Because I am Happy Regular"/>
                <w:b/>
              </w:rPr>
              <w:t>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25BBE7D8" w:rsidR="00E95A91" w:rsidRPr="00355AE7" w:rsidRDefault="00E95A91" w:rsidP="00FB3999">
            <w:pPr>
              <w:rPr>
                <w:rFonts w:ascii="Pleasewritemeasong" w:hAnsi="Pleasewritemeasong" w:cs="Because I am Happy Regular"/>
                <w:b/>
              </w:rPr>
            </w:pPr>
            <w:r>
              <w:rPr>
                <w:rFonts w:ascii="Pleasewritemeasong" w:hAnsi="Pleasewritemeasong" w:cs="Because I am Happy Regular"/>
                <w:b/>
              </w:rPr>
              <w:t xml:space="preserve">Fri., </w:t>
            </w:r>
            <w:r w:rsidR="00FB3999">
              <w:rPr>
                <w:rFonts w:ascii="Pleasewritemeasong" w:hAnsi="Pleasewritemeasong" w:cs="Because I am Happy Regular"/>
                <w:b/>
              </w:rPr>
              <w:t xml:space="preserve">January </w:t>
            </w:r>
            <w:r w:rsidR="004F2635">
              <w:rPr>
                <w:rFonts w:ascii="Pleasewritemeasong" w:hAnsi="Pleasewritemeasong" w:cs="Because I am Happy Regular"/>
                <w:b/>
              </w:rPr>
              <w:t>22</w:t>
            </w:r>
            <w:bookmarkStart w:id="0" w:name="_GoBack"/>
            <w:bookmarkEnd w:id="0"/>
            <w:r w:rsidR="00683AF9">
              <w:rPr>
                <w:rFonts w:ascii="Pleasewritemeasong" w:hAnsi="Pleasewritemeasong" w:cs="Because I am Happy Regular"/>
                <w:b/>
              </w:rPr>
              <w:t xml:space="preserve"> </w:t>
            </w:r>
          </w:p>
        </w:tc>
      </w:tr>
      <w:tr w:rsidR="00FA6E6C" w:rsidRPr="00355AE7" w14:paraId="5D90FF93" w14:textId="77777777" w:rsidTr="00FB7D44">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AFD963A" w14:textId="41AAE807" w:rsidR="006F2D68" w:rsidRPr="00FB7D44" w:rsidRDefault="006F2D68" w:rsidP="006F2D68">
            <w:pPr>
              <w:pStyle w:val="NormalWeb"/>
              <w:ind w:left="360"/>
              <w:rPr>
                <w:rFonts w:ascii="Arial Narrow" w:hAnsi="Arial Narrow"/>
                <w:color w:val="0000FF"/>
                <w:sz w:val="16"/>
                <w:szCs w:val="16"/>
              </w:rPr>
            </w:pPr>
            <w:r w:rsidRPr="00FB7D44">
              <w:rPr>
                <w:rFonts w:ascii="Arial Narrow" w:hAnsi="Arial Narrow"/>
                <w:color w:val="0000FF"/>
                <w:sz w:val="16"/>
                <w:szCs w:val="16"/>
              </w:rPr>
              <w:t>.</w:t>
            </w:r>
          </w:p>
          <w:p w14:paraId="5A810F5C" w14:textId="67B32CE9" w:rsidR="00664BC9" w:rsidRPr="0066517B" w:rsidRDefault="00664BC9" w:rsidP="006F2D68">
            <w:pPr>
              <w:pStyle w:val="NormalWeb"/>
              <w:ind w:left="360"/>
              <w:rPr>
                <w:color w:val="0000FF"/>
              </w:rPr>
            </w:pPr>
          </w:p>
        </w:tc>
        <w:tc>
          <w:tcPr>
            <w:tcW w:w="2160" w:type="dxa"/>
          </w:tcPr>
          <w:p w14:paraId="61B26B11" w14:textId="77777777" w:rsidR="00665FB1" w:rsidRPr="00EB6EE2" w:rsidRDefault="00665FB1" w:rsidP="00665FB1">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14C24D8F" w14:textId="77777777" w:rsidR="00665FB1" w:rsidRDefault="00665FB1" w:rsidP="00665FB1">
            <w:pPr>
              <w:pStyle w:val="Default"/>
            </w:pPr>
          </w:p>
          <w:p w14:paraId="7D262D61" w14:textId="77777777" w:rsidR="00665FB1" w:rsidRDefault="00665FB1" w:rsidP="00665FB1">
            <w:pPr>
              <w:pStyle w:val="Default"/>
              <w:rPr>
                <w:rFonts w:ascii="Arial Narrow" w:hAnsi="Arial Narrow"/>
                <w:color w:val="0000FF"/>
                <w:sz w:val="22"/>
                <w:szCs w:val="22"/>
              </w:rPr>
            </w:pPr>
            <w:r w:rsidRPr="00665FB1">
              <w:rPr>
                <w:rFonts w:ascii="Arial Narrow" w:hAnsi="Arial Narrow"/>
                <w:color w:val="0000FF"/>
                <w:sz w:val="22"/>
                <w:szCs w:val="22"/>
              </w:rPr>
              <w:t xml:space="preserve">8.35 Analyze the major events of George Washington’s presidency, including Pinckney’s Treaty, Jay’s Treaty, Whiskey Rebellion, and precedents set in the Farewell Address. </w:t>
            </w:r>
          </w:p>
          <w:p w14:paraId="6DB9E7EC" w14:textId="77777777" w:rsidR="00F844E2" w:rsidRDefault="00F844E2" w:rsidP="00665FB1">
            <w:pPr>
              <w:pStyle w:val="Default"/>
              <w:rPr>
                <w:rFonts w:ascii="Arial Narrow" w:hAnsi="Arial Narrow"/>
                <w:color w:val="0000FF"/>
                <w:sz w:val="22"/>
                <w:szCs w:val="22"/>
              </w:rPr>
            </w:pPr>
          </w:p>
          <w:p w14:paraId="679F21B1"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r w:rsidRPr="00F844E2">
              <w:rPr>
                <w:rFonts w:ascii="Arial Narrow" w:hAnsi="Arial Narrow" w:cs="Georgia"/>
                <w:color w:val="0000FF"/>
                <w:sz w:val="20"/>
                <w:szCs w:val="20"/>
              </w:rPr>
              <w:t xml:space="preserve">8.36 Explain the strict versus loose interpretation of the Constitution and how the conflicts between Thomas Jefferson and Alexander Hamilton resulted in the emergence of two political parties by analyzing their views of foreign policy, economic policy (including the National Bank), funding, and assumption of the revolutionary debt. </w:t>
            </w:r>
          </w:p>
          <w:p w14:paraId="74BC5A2B" w14:textId="77777777" w:rsidR="00123FCE" w:rsidRDefault="00123FCE" w:rsidP="00123FCE">
            <w:pPr>
              <w:widowControl w:val="0"/>
              <w:autoSpaceDE w:val="0"/>
              <w:autoSpaceDN w:val="0"/>
              <w:adjustRightInd w:val="0"/>
              <w:rPr>
                <w:rFonts w:ascii="Arial Narrow" w:hAnsi="Arial Narrow" w:cs="Georgia"/>
                <w:color w:val="0000FF"/>
                <w:sz w:val="20"/>
                <w:szCs w:val="20"/>
              </w:rPr>
            </w:pPr>
          </w:p>
          <w:p w14:paraId="239DB884" w14:textId="77777777" w:rsidR="00123FCE" w:rsidRDefault="00123FCE" w:rsidP="00123FCE">
            <w:pPr>
              <w:widowControl w:val="0"/>
              <w:autoSpaceDE w:val="0"/>
              <w:autoSpaceDN w:val="0"/>
              <w:adjustRightInd w:val="0"/>
              <w:rPr>
                <w:rFonts w:ascii="Arial Narrow" w:hAnsi="Arial Narrow" w:cs="Georgia"/>
                <w:color w:val="0000FF"/>
                <w:sz w:val="20"/>
                <w:szCs w:val="20"/>
              </w:rPr>
            </w:pPr>
            <w:r w:rsidRPr="00F844E2">
              <w:rPr>
                <w:rFonts w:ascii="Arial Narrow" w:hAnsi="Arial Narrow" w:cs="Georgia"/>
                <w:color w:val="0000FF"/>
                <w:sz w:val="20"/>
                <w:szCs w:val="20"/>
              </w:rPr>
              <w:t xml:space="preserve">8.37 Explain the controversies that plagued the administration of John Adams, including the conflicts with England and France and the Alien and Sedition Acts. </w:t>
            </w:r>
          </w:p>
          <w:p w14:paraId="24371FDB" w14:textId="12046E4A" w:rsidR="006F2D68" w:rsidRPr="0066517B" w:rsidRDefault="006F2D68" w:rsidP="006F2D68">
            <w:pPr>
              <w:pStyle w:val="NormalWeb"/>
              <w:rPr>
                <w:rFonts w:ascii="Arial Narrow" w:hAnsi="Arial Narrow"/>
                <w:color w:val="000090"/>
              </w:rPr>
            </w:pPr>
          </w:p>
        </w:tc>
        <w:tc>
          <w:tcPr>
            <w:tcW w:w="2070" w:type="dxa"/>
          </w:tcPr>
          <w:p w14:paraId="48CE0BD9" w14:textId="37B80AFB" w:rsidR="00F844E2" w:rsidRPr="00723F7C" w:rsidRDefault="00F844E2" w:rsidP="00F844E2">
            <w:pPr>
              <w:widowControl w:val="0"/>
              <w:autoSpaceDE w:val="0"/>
              <w:autoSpaceDN w:val="0"/>
              <w:adjustRightInd w:val="0"/>
              <w:rPr>
                <w:rFonts w:ascii="Arial Narrow" w:hAnsi="Arial Narrow"/>
                <w:color w:val="0000FF"/>
                <w:sz w:val="20"/>
                <w:szCs w:val="20"/>
              </w:rPr>
            </w:pPr>
            <w:r w:rsidRPr="00723F7C">
              <w:rPr>
                <w:rFonts w:ascii="Arial Narrow" w:hAnsi="Arial Narrow"/>
                <w:color w:val="0000FF"/>
                <w:sz w:val="20"/>
                <w:szCs w:val="20"/>
              </w:rPr>
              <w:lastRenderedPageBreak/>
              <w:t>TN Core Standards</w:t>
            </w:r>
          </w:p>
          <w:p w14:paraId="1286C102" w14:textId="77777777" w:rsidR="00123FCE" w:rsidRPr="00723F7C" w:rsidRDefault="00123FCE" w:rsidP="00123FCE">
            <w:pPr>
              <w:widowControl w:val="0"/>
              <w:autoSpaceDE w:val="0"/>
              <w:autoSpaceDN w:val="0"/>
              <w:adjustRightInd w:val="0"/>
              <w:rPr>
                <w:rFonts w:ascii="Arial Narrow" w:hAnsi="Arial Narrow" w:cs="Georgia"/>
                <w:color w:val="0000FF"/>
                <w:sz w:val="20"/>
                <w:szCs w:val="20"/>
              </w:rPr>
            </w:pPr>
          </w:p>
          <w:p w14:paraId="56A728D1" w14:textId="77777777" w:rsidR="00123FCE" w:rsidRPr="00723F7C" w:rsidRDefault="00123FCE" w:rsidP="00123FCE">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8.40 Analyze the role played by John Marshall in strengthening the central government, including the key decisions of the Supreme Court - Marbury v. Madison, Gibbons v. Ogden, and McCulloch v. Maryland. (H, P) </w:t>
            </w:r>
          </w:p>
          <w:p w14:paraId="65D5B184" w14:textId="77777777" w:rsidR="00123FCE" w:rsidRPr="00723F7C" w:rsidRDefault="00123FCE" w:rsidP="00123FCE">
            <w:pPr>
              <w:widowControl w:val="0"/>
              <w:autoSpaceDE w:val="0"/>
              <w:autoSpaceDN w:val="0"/>
              <w:adjustRightInd w:val="0"/>
              <w:rPr>
                <w:rFonts w:ascii="Arial Narrow" w:hAnsi="Arial Narrow" w:cs="Georgia"/>
                <w:color w:val="0000FF"/>
                <w:sz w:val="20"/>
                <w:szCs w:val="20"/>
              </w:rPr>
            </w:pPr>
          </w:p>
          <w:p w14:paraId="5207FBC1" w14:textId="77777777" w:rsidR="00123FCE" w:rsidRPr="00723F7C" w:rsidRDefault="00123FCE" w:rsidP="00123FCE">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8.41 Explain the major events of Thomas Jefferson’s presidency, including his election in 1800, Louisiana Purchase, the defeat of the Barbary pirates, and the Embargo Act. (E, G, H) </w:t>
            </w:r>
          </w:p>
          <w:p w14:paraId="1751FD0C" w14:textId="77777777" w:rsidR="00123FCE" w:rsidRPr="00723F7C" w:rsidRDefault="00123FCE" w:rsidP="00123FCE">
            <w:pPr>
              <w:widowControl w:val="0"/>
              <w:autoSpaceDE w:val="0"/>
              <w:autoSpaceDN w:val="0"/>
              <w:adjustRightInd w:val="0"/>
              <w:rPr>
                <w:rFonts w:ascii="Arial Narrow" w:hAnsi="Arial Narrow" w:cs="Georgia"/>
                <w:color w:val="0000FF"/>
                <w:sz w:val="20"/>
                <w:szCs w:val="20"/>
              </w:rPr>
            </w:pPr>
          </w:p>
          <w:p w14:paraId="3F657858" w14:textId="77777777" w:rsidR="00123FCE" w:rsidRPr="00723F7C" w:rsidRDefault="00123FCE" w:rsidP="00123FCE">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8.42 Analyze the impact of the Lewis and Clark Expedition by identifying the routes on a map, citing evidence from their journals. (C, E, G, H) </w:t>
            </w:r>
          </w:p>
          <w:p w14:paraId="7074D413" w14:textId="77777777" w:rsidR="00123FCE" w:rsidRPr="00F844E2" w:rsidRDefault="00123FCE" w:rsidP="00F844E2">
            <w:pPr>
              <w:widowControl w:val="0"/>
              <w:autoSpaceDE w:val="0"/>
              <w:autoSpaceDN w:val="0"/>
              <w:adjustRightInd w:val="0"/>
              <w:rPr>
                <w:rFonts w:ascii="Arial Narrow" w:hAnsi="Arial Narrow" w:cs="Georgia"/>
                <w:color w:val="0000FF"/>
                <w:sz w:val="20"/>
                <w:szCs w:val="20"/>
              </w:rPr>
            </w:pPr>
          </w:p>
          <w:p w14:paraId="354FEC14"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p>
          <w:p w14:paraId="71CDC975" w14:textId="211E656E" w:rsidR="00664BC9" w:rsidRPr="00FB7D44" w:rsidRDefault="00664BC9" w:rsidP="00FB7D44">
            <w:pPr>
              <w:tabs>
                <w:tab w:val="center" w:pos="1025"/>
              </w:tabs>
              <w:rPr>
                <w:rFonts w:ascii="Arial Narrow" w:hAnsi="Arial Narrow"/>
                <w:color w:val="0000FF"/>
                <w:sz w:val="20"/>
                <w:szCs w:val="20"/>
              </w:rPr>
            </w:pPr>
          </w:p>
        </w:tc>
        <w:tc>
          <w:tcPr>
            <w:tcW w:w="2160" w:type="dxa"/>
          </w:tcPr>
          <w:p w14:paraId="2F9C2B41" w14:textId="77777777" w:rsidR="00723F7C" w:rsidRPr="00723F7C" w:rsidRDefault="00723F7C" w:rsidP="00723F7C">
            <w:pPr>
              <w:widowControl w:val="0"/>
              <w:autoSpaceDE w:val="0"/>
              <w:autoSpaceDN w:val="0"/>
              <w:adjustRightInd w:val="0"/>
              <w:rPr>
                <w:rFonts w:ascii="Arial Narrow" w:hAnsi="Arial Narrow"/>
                <w:color w:val="0000FF"/>
                <w:sz w:val="20"/>
                <w:szCs w:val="20"/>
              </w:rPr>
            </w:pPr>
            <w:r w:rsidRPr="00723F7C">
              <w:rPr>
                <w:rFonts w:ascii="Arial Narrow" w:hAnsi="Arial Narrow"/>
                <w:color w:val="0000FF"/>
                <w:sz w:val="20"/>
                <w:szCs w:val="20"/>
              </w:rPr>
              <w:t>TN Core Standards</w:t>
            </w:r>
          </w:p>
          <w:p w14:paraId="153420E0"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p>
          <w:p w14:paraId="0BDDF710"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8.40 Analyze the role played by John Marshall in strengthening the central government, including the key decisions of the Supreme Court - Marbury v. Madison, Gibbons v. Ogden, and McCulloch v. Maryland. (H, P) </w:t>
            </w:r>
          </w:p>
          <w:p w14:paraId="5D5BD171"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p>
          <w:p w14:paraId="267EB179"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8.41 Explain the major events of Thomas Jefferson’s presidency, including his election in 1800, Louisiana Purchase, the defeat of the Barbary pirates, and the Embargo Act. (E, G, H) </w:t>
            </w:r>
          </w:p>
          <w:p w14:paraId="656B2521"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p>
          <w:p w14:paraId="5A7C4957"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8.42 Analyze the impact of the Lewis and Clark Expedition by identifying the routes on a map, citing evidence from their journals. (C, E, G, H) </w:t>
            </w:r>
          </w:p>
          <w:p w14:paraId="7EB6707B" w14:textId="336FB483" w:rsidR="00F844E2" w:rsidRPr="0066517B" w:rsidRDefault="00F844E2" w:rsidP="00F844E2">
            <w:pPr>
              <w:pStyle w:val="NormalWeb"/>
              <w:rPr>
                <w:rFonts w:ascii="Arial Narrow" w:hAnsi="Arial Narrow"/>
                <w:color w:val="000090"/>
              </w:rPr>
            </w:pPr>
          </w:p>
        </w:tc>
        <w:tc>
          <w:tcPr>
            <w:tcW w:w="2267" w:type="dxa"/>
          </w:tcPr>
          <w:p w14:paraId="6D166D16" w14:textId="77777777" w:rsidR="00723F7C" w:rsidRPr="00723F7C" w:rsidRDefault="00723F7C" w:rsidP="00723F7C">
            <w:pPr>
              <w:widowControl w:val="0"/>
              <w:autoSpaceDE w:val="0"/>
              <w:autoSpaceDN w:val="0"/>
              <w:adjustRightInd w:val="0"/>
              <w:rPr>
                <w:rFonts w:ascii="Arial Narrow" w:hAnsi="Arial Narrow"/>
                <w:color w:val="0000FF"/>
                <w:sz w:val="20"/>
                <w:szCs w:val="20"/>
              </w:rPr>
            </w:pPr>
            <w:r w:rsidRPr="00723F7C">
              <w:rPr>
                <w:rFonts w:ascii="Arial Narrow" w:hAnsi="Arial Narrow"/>
                <w:color w:val="0000FF"/>
                <w:sz w:val="20"/>
                <w:szCs w:val="20"/>
              </w:rPr>
              <w:t>TN Core Standards</w:t>
            </w:r>
          </w:p>
          <w:p w14:paraId="1063E712"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p>
          <w:p w14:paraId="63A45D9A"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8.40 Analyze the role played by John Marshall in strengthening the central government, including the key decisions of the Supreme Court - Marbury v. Madison, Gibbons v. Ogden, and McCulloch v. Maryland. (H, P) </w:t>
            </w:r>
          </w:p>
          <w:p w14:paraId="33A7C266"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p>
          <w:p w14:paraId="45D99AA5"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8.41 Explain the major events of Thomas Jefferson’s presidency, including his election in 1800, Louisiana Purchase, the defeat of the Barbary pirates, and the Embargo Act. (E, G, H) </w:t>
            </w:r>
          </w:p>
          <w:p w14:paraId="480E92BE"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p>
          <w:p w14:paraId="722064F4" w14:textId="77777777" w:rsidR="00723F7C" w:rsidRPr="00723F7C" w:rsidRDefault="00723F7C" w:rsidP="00723F7C">
            <w:pPr>
              <w:widowControl w:val="0"/>
              <w:autoSpaceDE w:val="0"/>
              <w:autoSpaceDN w:val="0"/>
              <w:adjustRightInd w:val="0"/>
              <w:rPr>
                <w:rFonts w:ascii="Arial Narrow" w:hAnsi="Arial Narrow" w:cs="Georgia"/>
                <w:color w:val="0000FF"/>
                <w:sz w:val="20"/>
                <w:szCs w:val="20"/>
              </w:rPr>
            </w:pPr>
            <w:r w:rsidRPr="00723F7C">
              <w:rPr>
                <w:rFonts w:ascii="Arial Narrow" w:hAnsi="Arial Narrow" w:cs="Georgia"/>
                <w:color w:val="0000FF"/>
                <w:sz w:val="20"/>
                <w:szCs w:val="20"/>
              </w:rPr>
              <w:t xml:space="preserve">8.42 Analyze the impact of the Lewis and Clark Expedition by identifying the routes on a map, citing evidence from their journals. (C, E, G, H) </w:t>
            </w:r>
          </w:p>
          <w:p w14:paraId="38061CF0" w14:textId="38FE0CE6" w:rsidR="00664BC9" w:rsidRPr="00166871" w:rsidRDefault="00664BC9" w:rsidP="00FB7D44">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48D30CDF"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40974BA2" w14:textId="786AF7E1" w:rsidR="00F65286" w:rsidRPr="00665FB1" w:rsidRDefault="00F65286" w:rsidP="00665FB1">
            <w:pPr>
              <w:pStyle w:val="NormalWeb"/>
              <w:jc w:val="center"/>
              <w:rPr>
                <w:rFonts w:ascii="Shark Random Funnyness" w:hAnsi="Shark Random Funnyness"/>
                <w:color w:val="660066"/>
                <w:sz w:val="28"/>
                <w:szCs w:val="28"/>
              </w:rPr>
            </w:pPr>
          </w:p>
        </w:tc>
        <w:tc>
          <w:tcPr>
            <w:tcW w:w="2160" w:type="dxa"/>
          </w:tcPr>
          <w:p w14:paraId="456D91C0"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The Federalist Era</w:t>
            </w:r>
          </w:p>
          <w:p w14:paraId="177D4D57"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(Chapter 9)</w:t>
            </w:r>
          </w:p>
          <w:p w14:paraId="073D4CF6" w14:textId="3D0CCD3C" w:rsidR="00664BC9" w:rsidRPr="00E95A91" w:rsidRDefault="00665FB1" w:rsidP="00665FB1">
            <w:pPr>
              <w:pStyle w:val="NormalWeb"/>
              <w:jc w:val="center"/>
              <w:rPr>
                <w:rFonts w:ascii="Pleasewritemeasong" w:hAnsi="Pleasewritemeasong" w:cs="Because I am Happy Regular"/>
                <w:color w:val="FF0080"/>
              </w:rPr>
            </w:pPr>
            <w:r w:rsidRPr="00665FB1">
              <w:rPr>
                <w:rFonts w:ascii="Arial Narrow" w:hAnsi="Arial Narrow"/>
                <w:color w:val="660066"/>
              </w:rPr>
              <w:t>I can understand the major events preceding the founding of the nation and relate their significance to the development of American Republic.</w:t>
            </w:r>
          </w:p>
        </w:tc>
        <w:tc>
          <w:tcPr>
            <w:tcW w:w="2070" w:type="dxa"/>
          </w:tcPr>
          <w:p w14:paraId="2F2A4D57" w14:textId="5EBE6C2A" w:rsidR="00665FB1" w:rsidRPr="00665FB1" w:rsidRDefault="00665FB1" w:rsidP="00665FB1">
            <w:pPr>
              <w:jc w:val="center"/>
              <w:rPr>
                <w:rFonts w:ascii="Arial Narrow" w:hAnsi="Arial Narrow"/>
                <w:sz w:val="20"/>
                <w:szCs w:val="20"/>
              </w:rPr>
            </w:pPr>
            <w:r w:rsidRPr="00665FB1">
              <w:rPr>
                <w:rFonts w:ascii="Arial Narrow" w:hAnsi="Arial Narrow"/>
                <w:sz w:val="20"/>
                <w:szCs w:val="20"/>
              </w:rPr>
              <w:t xml:space="preserve">The </w:t>
            </w:r>
            <w:r w:rsidR="00123FCE">
              <w:rPr>
                <w:rFonts w:ascii="Arial Narrow" w:hAnsi="Arial Narrow"/>
                <w:sz w:val="20"/>
                <w:szCs w:val="20"/>
              </w:rPr>
              <w:t>Jefferson</w:t>
            </w:r>
            <w:r w:rsidRPr="00665FB1">
              <w:rPr>
                <w:rFonts w:ascii="Arial Narrow" w:hAnsi="Arial Narrow"/>
                <w:sz w:val="20"/>
                <w:szCs w:val="20"/>
              </w:rPr>
              <w:t xml:space="preserve"> Era</w:t>
            </w:r>
          </w:p>
          <w:p w14:paraId="04E5D495" w14:textId="75644BBB" w:rsidR="00665FB1" w:rsidRPr="00665FB1" w:rsidRDefault="00723F7C" w:rsidP="00665FB1">
            <w:pPr>
              <w:jc w:val="center"/>
              <w:rPr>
                <w:rFonts w:ascii="Arial Narrow" w:hAnsi="Arial Narrow"/>
                <w:sz w:val="20"/>
                <w:szCs w:val="20"/>
              </w:rPr>
            </w:pPr>
            <w:r>
              <w:rPr>
                <w:rFonts w:ascii="Arial Narrow" w:hAnsi="Arial Narrow"/>
                <w:sz w:val="20"/>
                <w:szCs w:val="20"/>
              </w:rPr>
              <w:t>(Chapter 10</w:t>
            </w:r>
            <w:r w:rsidR="00665FB1" w:rsidRPr="00665FB1">
              <w:rPr>
                <w:rFonts w:ascii="Arial Narrow" w:hAnsi="Arial Narrow"/>
                <w:sz w:val="20"/>
                <w:szCs w:val="20"/>
              </w:rPr>
              <w:t>)</w:t>
            </w:r>
          </w:p>
          <w:p w14:paraId="55BE3B4E" w14:textId="4A4879BF" w:rsidR="00664BC9" w:rsidRPr="00723F7C" w:rsidRDefault="00665FB1" w:rsidP="00123FCE">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00123FCE" w:rsidRPr="00723F7C">
              <w:rPr>
                <w:rFonts w:ascii="Arial Narrow" w:hAnsi="Arial Narrow"/>
                <w:iCs/>
                <w:color w:val="5F497A" w:themeColor="accent4" w:themeShade="BF"/>
                <w:sz w:val="22"/>
                <w:szCs w:val="22"/>
              </w:rPr>
              <w:t>analyze the aspirations and ideals of the people of the new nation</w:t>
            </w:r>
            <w:r w:rsidR="00123FCE" w:rsidRPr="00723F7C">
              <w:rPr>
                <w:rFonts w:ascii="Arial Narrow" w:hAnsi="Arial Narrow"/>
                <w:i/>
                <w:iCs/>
                <w:color w:val="5F497A" w:themeColor="accent4" w:themeShade="BF"/>
                <w:sz w:val="22"/>
                <w:szCs w:val="22"/>
              </w:rPr>
              <w:t>.</w:t>
            </w:r>
          </w:p>
        </w:tc>
        <w:tc>
          <w:tcPr>
            <w:tcW w:w="2160" w:type="dxa"/>
          </w:tcPr>
          <w:p w14:paraId="48C21873" w14:textId="77777777" w:rsidR="00723F7C" w:rsidRPr="00665FB1" w:rsidRDefault="00723F7C" w:rsidP="00723F7C">
            <w:pPr>
              <w:jc w:val="center"/>
              <w:rPr>
                <w:rFonts w:ascii="Arial Narrow" w:hAnsi="Arial Narrow"/>
                <w:sz w:val="20"/>
                <w:szCs w:val="20"/>
              </w:rPr>
            </w:pPr>
            <w:r w:rsidRPr="00665FB1">
              <w:rPr>
                <w:rFonts w:ascii="Arial Narrow" w:hAnsi="Arial Narrow"/>
                <w:sz w:val="20"/>
                <w:szCs w:val="20"/>
              </w:rPr>
              <w:t xml:space="preserve">The </w:t>
            </w:r>
            <w:r>
              <w:rPr>
                <w:rFonts w:ascii="Arial Narrow" w:hAnsi="Arial Narrow"/>
                <w:sz w:val="20"/>
                <w:szCs w:val="20"/>
              </w:rPr>
              <w:t>Jefferson</w:t>
            </w:r>
            <w:r w:rsidRPr="00665FB1">
              <w:rPr>
                <w:rFonts w:ascii="Arial Narrow" w:hAnsi="Arial Narrow"/>
                <w:sz w:val="20"/>
                <w:szCs w:val="20"/>
              </w:rPr>
              <w:t xml:space="preserve"> Era</w:t>
            </w:r>
          </w:p>
          <w:p w14:paraId="5930C4A0" w14:textId="77777777" w:rsidR="00723F7C" w:rsidRPr="00665FB1" w:rsidRDefault="00723F7C" w:rsidP="00723F7C">
            <w:pPr>
              <w:jc w:val="center"/>
              <w:rPr>
                <w:rFonts w:ascii="Arial Narrow" w:hAnsi="Arial Narrow"/>
                <w:sz w:val="20"/>
                <w:szCs w:val="20"/>
              </w:rPr>
            </w:pPr>
            <w:r>
              <w:rPr>
                <w:rFonts w:ascii="Arial Narrow" w:hAnsi="Arial Narrow"/>
                <w:sz w:val="20"/>
                <w:szCs w:val="20"/>
              </w:rPr>
              <w:t>(Chapter 10</w:t>
            </w:r>
            <w:r w:rsidRPr="00665FB1">
              <w:rPr>
                <w:rFonts w:ascii="Arial Narrow" w:hAnsi="Arial Narrow"/>
                <w:sz w:val="20"/>
                <w:szCs w:val="20"/>
              </w:rPr>
              <w:t>)</w:t>
            </w:r>
          </w:p>
          <w:p w14:paraId="7DF5F32D" w14:textId="3EF40797" w:rsidR="00664BC9" w:rsidRPr="00E95A91" w:rsidRDefault="00723F7C" w:rsidP="00723F7C">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analyze the aspirations and ideals of the people of the new nation</w:t>
            </w:r>
            <w:r w:rsidRPr="00723F7C">
              <w:rPr>
                <w:rFonts w:ascii="Arial Narrow" w:hAnsi="Arial Narrow"/>
                <w:i/>
                <w:iCs/>
                <w:color w:val="5F497A" w:themeColor="accent4" w:themeShade="BF"/>
                <w:sz w:val="22"/>
                <w:szCs w:val="22"/>
              </w:rPr>
              <w:t>.</w:t>
            </w:r>
          </w:p>
        </w:tc>
        <w:tc>
          <w:tcPr>
            <w:tcW w:w="2267" w:type="dxa"/>
          </w:tcPr>
          <w:p w14:paraId="0A39175C" w14:textId="77777777" w:rsidR="00723F7C" w:rsidRPr="00665FB1" w:rsidRDefault="00723F7C" w:rsidP="00723F7C">
            <w:pPr>
              <w:jc w:val="center"/>
              <w:rPr>
                <w:rFonts w:ascii="Arial Narrow" w:hAnsi="Arial Narrow"/>
                <w:sz w:val="20"/>
                <w:szCs w:val="20"/>
              </w:rPr>
            </w:pPr>
            <w:r w:rsidRPr="00665FB1">
              <w:rPr>
                <w:rFonts w:ascii="Arial Narrow" w:hAnsi="Arial Narrow"/>
                <w:sz w:val="20"/>
                <w:szCs w:val="20"/>
              </w:rPr>
              <w:t xml:space="preserve">The </w:t>
            </w:r>
            <w:r>
              <w:rPr>
                <w:rFonts w:ascii="Arial Narrow" w:hAnsi="Arial Narrow"/>
                <w:sz w:val="20"/>
                <w:szCs w:val="20"/>
              </w:rPr>
              <w:t>Jefferson</w:t>
            </w:r>
            <w:r w:rsidRPr="00665FB1">
              <w:rPr>
                <w:rFonts w:ascii="Arial Narrow" w:hAnsi="Arial Narrow"/>
                <w:sz w:val="20"/>
                <w:szCs w:val="20"/>
              </w:rPr>
              <w:t xml:space="preserve"> Era</w:t>
            </w:r>
          </w:p>
          <w:p w14:paraId="4B41CA69" w14:textId="77777777" w:rsidR="00723F7C" w:rsidRPr="00665FB1" w:rsidRDefault="00723F7C" w:rsidP="00723F7C">
            <w:pPr>
              <w:jc w:val="center"/>
              <w:rPr>
                <w:rFonts w:ascii="Arial Narrow" w:hAnsi="Arial Narrow"/>
                <w:sz w:val="20"/>
                <w:szCs w:val="20"/>
              </w:rPr>
            </w:pPr>
            <w:r>
              <w:rPr>
                <w:rFonts w:ascii="Arial Narrow" w:hAnsi="Arial Narrow"/>
                <w:sz w:val="20"/>
                <w:szCs w:val="20"/>
              </w:rPr>
              <w:t>(Chapter 10</w:t>
            </w:r>
            <w:r w:rsidRPr="00665FB1">
              <w:rPr>
                <w:rFonts w:ascii="Arial Narrow" w:hAnsi="Arial Narrow"/>
                <w:sz w:val="20"/>
                <w:szCs w:val="20"/>
              </w:rPr>
              <w:t>)</w:t>
            </w:r>
          </w:p>
          <w:p w14:paraId="5F7F0F5D" w14:textId="35FEFB82" w:rsidR="00664BC9" w:rsidRPr="00E95A91" w:rsidRDefault="00723F7C" w:rsidP="00723F7C">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analyze the aspirations and ideals of the people of the new nation</w:t>
            </w:r>
            <w:r w:rsidRPr="00723F7C">
              <w:rPr>
                <w:rFonts w:ascii="Arial Narrow" w:hAnsi="Arial Narrow"/>
                <w:i/>
                <w:iCs/>
                <w:color w:val="5F497A" w:themeColor="accent4" w:themeShade="BF"/>
                <w:sz w:val="22"/>
                <w:szCs w:val="22"/>
              </w:rPr>
              <w:t>.</w:t>
            </w: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2BCF5DB3" w14:textId="3AB46382" w:rsidR="00665FB1" w:rsidRPr="00123FCE" w:rsidRDefault="00665FB1" w:rsidP="00123FCE">
            <w:pPr>
              <w:rPr>
                <w:rFonts w:ascii="Pleasewritemeasong" w:hAnsi="Pleasewritemeasong" w:cs="Times New Roman"/>
                <w:i/>
              </w:rPr>
            </w:pPr>
          </w:p>
        </w:tc>
        <w:tc>
          <w:tcPr>
            <w:tcW w:w="2160" w:type="dxa"/>
          </w:tcPr>
          <w:p w14:paraId="2523D7E3" w14:textId="77777777" w:rsidR="00123FCE" w:rsidRPr="00665FB1" w:rsidRDefault="00123FCE" w:rsidP="00123FCE">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D4A67A1" w14:textId="6B1DD962" w:rsidR="00FB7D44" w:rsidRPr="00150AC2" w:rsidRDefault="00123FCE" w:rsidP="00123FCE">
            <w:pPr>
              <w:pStyle w:val="ListParagraph"/>
              <w:ind w:left="360"/>
              <w:rPr>
                <w:rFonts w:ascii="Pleasewritemeasong" w:hAnsi="Pleasewritemeasong" w:cs="Because I am Happy Regular"/>
              </w:rPr>
            </w:pPr>
            <w:r>
              <w:rPr>
                <w:rFonts w:ascii="Abadi MT Condensed Light" w:hAnsi="Abadi MT Condensed Light" w:cs="Times New Roman"/>
              </w:rPr>
              <w:t>Review Chapter 9</w:t>
            </w:r>
          </w:p>
        </w:tc>
        <w:tc>
          <w:tcPr>
            <w:tcW w:w="2070" w:type="dxa"/>
          </w:tcPr>
          <w:p w14:paraId="5D70DFA6" w14:textId="77777777" w:rsidR="00665FB1" w:rsidRPr="00665FB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2CE281F0" w14:textId="7E7B9984" w:rsidR="00B56F13" w:rsidRPr="00B56F13" w:rsidRDefault="00683AF9" w:rsidP="00665FB1">
            <w:pPr>
              <w:pStyle w:val="ListParagraph"/>
              <w:ind w:left="360"/>
              <w:rPr>
                <w:rFonts w:ascii="Pleasewritemeasong" w:hAnsi="Pleasewritemeasong" w:cs="Because I am Happy Regular"/>
              </w:rPr>
            </w:pPr>
            <w:r>
              <w:rPr>
                <w:rFonts w:ascii="Abadi MT Condensed Light" w:hAnsi="Abadi MT Condensed Light" w:cs="Times New Roman"/>
              </w:rPr>
              <w:t>What do candidates do to gain support and get their message to the people?  How is the president elected?  How do people feel about presidential elections?</w:t>
            </w:r>
          </w:p>
          <w:p w14:paraId="3A766FE5" w14:textId="693E581D" w:rsidR="00B56F13" w:rsidRPr="00355AE7" w:rsidRDefault="00B56F13" w:rsidP="00FB7D44">
            <w:pPr>
              <w:rPr>
                <w:rFonts w:ascii="Pleasewritemeasong" w:hAnsi="Pleasewritemeasong" w:cs="Because I am Happy Regular"/>
              </w:rPr>
            </w:pPr>
          </w:p>
        </w:tc>
        <w:tc>
          <w:tcPr>
            <w:tcW w:w="2160" w:type="dxa"/>
          </w:tcPr>
          <w:p w14:paraId="1DDE1145" w14:textId="77777777" w:rsidR="00034B39" w:rsidRPr="00665FB1"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6CAF66F3" w14:textId="36A18E29" w:rsidR="00365BA3" w:rsidRPr="00365BA3" w:rsidRDefault="00B27776" w:rsidP="004F2635">
            <w:pPr>
              <w:tabs>
                <w:tab w:val="center" w:pos="1025"/>
              </w:tabs>
              <w:rPr>
                <w:rFonts w:ascii="Abadi MT Condensed Light" w:hAnsi="Abadi MT Condensed Light" w:cs="Because I am Happy Regular"/>
                <w:i/>
              </w:rPr>
            </w:pPr>
            <w:r>
              <w:rPr>
                <w:rFonts w:ascii="Pleasewritemeasong" w:hAnsi="Pleasewritemeasong" w:cs="Times New Roman"/>
              </w:rPr>
              <w:t xml:space="preserve">Check and discuss HW </w:t>
            </w:r>
            <w:r w:rsidR="004F2635">
              <w:rPr>
                <w:rFonts w:ascii="Pleasewritemeasong" w:hAnsi="Pleasewritemeasong" w:cs="Times New Roman"/>
              </w:rPr>
              <w:t>10-1</w:t>
            </w:r>
          </w:p>
        </w:tc>
        <w:tc>
          <w:tcPr>
            <w:tcW w:w="2267" w:type="dxa"/>
          </w:tcPr>
          <w:p w14:paraId="200D726A" w14:textId="473B58D4" w:rsidR="006936A0" w:rsidRPr="004F2635" w:rsidRDefault="004F2635" w:rsidP="00665FB1">
            <w:pPr>
              <w:rPr>
                <w:rFonts w:ascii="Pleasewritemeasong" w:hAnsi="Pleasewritemeasong" w:cs="Because I am Happy Regular"/>
              </w:rPr>
            </w:pPr>
            <w:r>
              <w:rPr>
                <w:rFonts w:ascii="Pleasewritemeasong" w:hAnsi="Pleasewritemeasong" w:cs="Because I am Happy Regular"/>
              </w:rPr>
              <w:t>Bell Work:  TN Ready Practice Exam</w:t>
            </w:r>
          </w:p>
        </w:tc>
      </w:tr>
      <w:tr w:rsidR="00FA6E6C" w:rsidRPr="00355AE7" w14:paraId="053490E5" w14:textId="77777777" w:rsidTr="00FA6E6C">
        <w:trPr>
          <w:trHeight w:val="503"/>
        </w:trPr>
        <w:tc>
          <w:tcPr>
            <w:tcW w:w="2358" w:type="dxa"/>
          </w:tcPr>
          <w:p w14:paraId="58DE330B" w14:textId="6B495536"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31CF5631" w14:textId="67A7E7FF" w:rsidR="00F65286" w:rsidRPr="00FB0E26" w:rsidRDefault="00F65286" w:rsidP="00123FCE">
            <w:pPr>
              <w:pStyle w:val="ListParagraph"/>
              <w:numPr>
                <w:ilvl w:val="0"/>
                <w:numId w:val="28"/>
              </w:numPr>
              <w:spacing w:before="60" w:after="60"/>
              <w:rPr>
                <w:rFonts w:ascii="Pleasewritemeasong" w:hAnsi="Pleasewritemeasong" w:cs="Because I am Happy Regular"/>
                <w:color w:val="008000"/>
              </w:rPr>
            </w:pPr>
          </w:p>
        </w:tc>
        <w:tc>
          <w:tcPr>
            <w:tcW w:w="2160" w:type="dxa"/>
          </w:tcPr>
          <w:p w14:paraId="385047EE"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What are the characteristics of a leader?</w:t>
            </w:r>
          </w:p>
          <w:p w14:paraId="7AE439A4"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20845406"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0F981F02" w14:textId="6D6BF055" w:rsidR="00665FB1" w:rsidRPr="00665FB1" w:rsidRDefault="00683AF9" w:rsidP="00665FB1">
            <w:pPr>
              <w:pStyle w:val="ListParagraph"/>
              <w:numPr>
                <w:ilvl w:val="0"/>
                <w:numId w:val="28"/>
              </w:numPr>
              <w:spacing w:before="60" w:after="60"/>
              <w:rPr>
                <w:rFonts w:ascii="Arial Narrow" w:hAnsi="Arial Narrow"/>
                <w:color w:val="FF0080"/>
                <w:sz w:val="20"/>
                <w:szCs w:val="20"/>
              </w:rPr>
            </w:pPr>
            <w:r>
              <w:rPr>
                <w:rFonts w:ascii="Arial Narrow" w:hAnsi="Arial Narrow"/>
                <w:color w:val="FF0080"/>
                <w:sz w:val="20"/>
                <w:szCs w:val="20"/>
              </w:rPr>
              <w:t>How does geography influence the way people live?</w:t>
            </w:r>
          </w:p>
          <w:p w14:paraId="59EA4560"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0B744FD1"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49EFADE7" w14:textId="2D9DF6C9" w:rsidR="00345764" w:rsidRPr="001D3BE5" w:rsidRDefault="00345764" w:rsidP="00FB7D44">
            <w:pPr>
              <w:pStyle w:val="ListParagraph"/>
              <w:spacing w:before="60" w:after="60"/>
              <w:ind w:left="360"/>
              <w:rPr>
                <w:rFonts w:ascii="Pleasewritemeasong" w:hAnsi="Pleasewritemeasong" w:cs="Because I am Happy Regular"/>
                <w:color w:val="008000"/>
              </w:rPr>
            </w:pPr>
          </w:p>
        </w:tc>
        <w:tc>
          <w:tcPr>
            <w:tcW w:w="2160" w:type="dxa"/>
          </w:tcPr>
          <w:p w14:paraId="015461CF" w14:textId="77777777" w:rsidR="00683AF9" w:rsidRPr="00665FB1" w:rsidRDefault="00683AF9" w:rsidP="00683AF9">
            <w:pPr>
              <w:pStyle w:val="ListParagraph"/>
              <w:numPr>
                <w:ilvl w:val="0"/>
                <w:numId w:val="28"/>
              </w:numPr>
              <w:spacing w:before="60" w:after="60"/>
              <w:rPr>
                <w:rFonts w:ascii="Arial Narrow" w:hAnsi="Arial Narrow"/>
                <w:color w:val="FF0080"/>
                <w:sz w:val="20"/>
                <w:szCs w:val="20"/>
              </w:rPr>
            </w:pPr>
            <w:r>
              <w:rPr>
                <w:rFonts w:ascii="Arial Narrow" w:hAnsi="Arial Narrow"/>
                <w:color w:val="FF0080"/>
                <w:sz w:val="20"/>
                <w:szCs w:val="20"/>
              </w:rPr>
              <w:t>How does geography influence the way people live?</w:t>
            </w:r>
          </w:p>
          <w:p w14:paraId="1D38F215" w14:textId="77777777" w:rsidR="00683AF9" w:rsidRPr="00665FB1" w:rsidRDefault="00683AF9" w:rsidP="00683AF9">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2CABC5BB" w14:textId="77777777" w:rsidR="00683AF9" w:rsidRPr="00665FB1" w:rsidRDefault="00683AF9" w:rsidP="00683AF9">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0AEF600C" w14:textId="0826B389" w:rsidR="00365BA3" w:rsidRPr="00365BA3" w:rsidRDefault="00365BA3" w:rsidP="00665FB1">
            <w:pPr>
              <w:pStyle w:val="ListParagraph"/>
              <w:tabs>
                <w:tab w:val="center" w:pos="1025"/>
              </w:tabs>
              <w:ind w:left="360"/>
              <w:rPr>
                <w:rFonts w:ascii="A Year Without Rain" w:hAnsi="A Year Without Rain" w:cs="Because I am Happy Regular"/>
                <w:color w:val="FF0080"/>
              </w:rPr>
            </w:pPr>
          </w:p>
        </w:tc>
        <w:tc>
          <w:tcPr>
            <w:tcW w:w="2267" w:type="dxa"/>
          </w:tcPr>
          <w:p w14:paraId="54CD5B74" w14:textId="77777777" w:rsidR="00683AF9" w:rsidRPr="00665FB1" w:rsidRDefault="00683AF9" w:rsidP="00683AF9">
            <w:pPr>
              <w:pStyle w:val="ListParagraph"/>
              <w:numPr>
                <w:ilvl w:val="0"/>
                <w:numId w:val="28"/>
              </w:numPr>
              <w:spacing w:before="60" w:after="60"/>
              <w:rPr>
                <w:rFonts w:ascii="Arial Narrow" w:hAnsi="Arial Narrow"/>
                <w:color w:val="FF0080"/>
                <w:sz w:val="20"/>
                <w:szCs w:val="20"/>
              </w:rPr>
            </w:pPr>
            <w:r>
              <w:rPr>
                <w:rFonts w:ascii="Arial Narrow" w:hAnsi="Arial Narrow"/>
                <w:color w:val="FF0080"/>
                <w:sz w:val="20"/>
                <w:szCs w:val="20"/>
              </w:rPr>
              <w:t>How does geography influence the way people live?</w:t>
            </w:r>
          </w:p>
          <w:p w14:paraId="653A6265" w14:textId="77777777" w:rsidR="00683AF9" w:rsidRPr="00665FB1" w:rsidRDefault="00683AF9" w:rsidP="00683AF9">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0BDD9868" w14:textId="77777777" w:rsidR="00683AF9" w:rsidRPr="00665FB1" w:rsidRDefault="00683AF9" w:rsidP="00683AF9">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1C4459C5" w14:textId="1F344C58" w:rsidR="001D3BE5" w:rsidRPr="00365BA3" w:rsidRDefault="001D3BE5" w:rsidP="00665FB1">
            <w:pPr>
              <w:pStyle w:val="ListParagraph"/>
              <w:tabs>
                <w:tab w:val="center" w:pos="1025"/>
              </w:tabs>
              <w:ind w:left="360"/>
              <w:rPr>
                <w:rFonts w:ascii="A little sunshine" w:hAnsi="A little sunshine" w:cs="Because I am Happy Regular"/>
                <w:color w:val="FF0080"/>
              </w:rPr>
            </w:pPr>
          </w:p>
        </w:tc>
      </w:tr>
    </w:tbl>
    <w:p w14:paraId="50D2ABBD" w14:textId="76C0313F" w:rsidR="000D21E1" w:rsidRDefault="000D21E1"/>
    <w:tbl>
      <w:tblPr>
        <w:tblStyle w:val="TableGrid"/>
        <w:tblW w:w="13445" w:type="dxa"/>
        <w:tblLook w:val="04A0" w:firstRow="1" w:lastRow="0" w:firstColumn="1" w:lastColumn="0" w:noHBand="0" w:noVBand="1"/>
      </w:tblPr>
      <w:tblGrid>
        <w:gridCol w:w="2351"/>
        <w:gridCol w:w="2398"/>
        <w:gridCol w:w="2132"/>
        <w:gridCol w:w="2048"/>
        <w:gridCol w:w="2290"/>
        <w:gridCol w:w="2226"/>
      </w:tblGrid>
      <w:tr w:rsidR="00FA6E6C" w:rsidRPr="00355AE7" w14:paraId="23FAABC2" w14:textId="77777777" w:rsidTr="000F42EB">
        <w:trPr>
          <w:trHeight w:val="1084"/>
        </w:trPr>
        <w:tc>
          <w:tcPr>
            <w:tcW w:w="2351"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98" w:type="dxa"/>
          </w:tcPr>
          <w:p w14:paraId="608E7DA8" w14:textId="05BEB4DF" w:rsidR="00AC0CC2" w:rsidRPr="00C46F3F" w:rsidRDefault="00AC0CC2" w:rsidP="00665FB1">
            <w:pPr>
              <w:jc w:val="center"/>
              <w:rPr>
                <w:rFonts w:ascii="Keep on Truckin" w:hAnsi="Keep on Truckin" w:cs="Times New Roman"/>
                <w:color w:val="0000FF"/>
              </w:rPr>
            </w:pPr>
          </w:p>
        </w:tc>
        <w:tc>
          <w:tcPr>
            <w:tcW w:w="2132" w:type="dxa"/>
          </w:tcPr>
          <w:p w14:paraId="40501E1D" w14:textId="77777777" w:rsidR="00FB7D44" w:rsidRDefault="00123FCE" w:rsidP="00123FCE">
            <w:pPr>
              <w:pStyle w:val="ListParagraph"/>
              <w:ind w:left="360"/>
              <w:rPr>
                <w:rFonts w:ascii="Pleasewritemeasong" w:hAnsi="Pleasewritemeasong" w:cs="Times New Roman"/>
              </w:rPr>
            </w:pPr>
            <w:r w:rsidRPr="00B27776">
              <w:rPr>
                <w:rFonts w:ascii="Pleasewritemeasong" w:hAnsi="Pleasewritemeasong" w:cs="Times New Roman"/>
              </w:rPr>
              <w:t>Chapter 9 Assessment and Writing Activity</w:t>
            </w:r>
          </w:p>
          <w:p w14:paraId="5CA00F02" w14:textId="77777777" w:rsidR="00123FCE" w:rsidRDefault="00123FCE" w:rsidP="00123FCE">
            <w:pPr>
              <w:pStyle w:val="ListParagraph"/>
              <w:ind w:left="360"/>
              <w:rPr>
                <w:rFonts w:ascii="Pleasewritemeasong" w:hAnsi="Pleasewritemeasong" w:cs="Times New Roman"/>
              </w:rPr>
            </w:pPr>
          </w:p>
          <w:p w14:paraId="55779230" w14:textId="036C9CB7" w:rsidR="00123FCE" w:rsidRPr="00B56F13" w:rsidRDefault="00123FCE" w:rsidP="00123FCE">
            <w:pPr>
              <w:pStyle w:val="ListParagraph"/>
              <w:ind w:left="360"/>
              <w:rPr>
                <w:rFonts w:ascii="Pleasewritemeasong" w:hAnsi="Pleasewritemeasong" w:cs="Times New Roman"/>
              </w:rPr>
            </w:pPr>
            <w:r>
              <w:rPr>
                <w:rFonts w:ascii="Pleasewritemeasong" w:hAnsi="Pleasewritemeasong" w:cs="Times New Roman"/>
              </w:rPr>
              <w:t>Ch. 10 Pre-Test</w:t>
            </w:r>
          </w:p>
        </w:tc>
        <w:tc>
          <w:tcPr>
            <w:tcW w:w="2048" w:type="dxa"/>
          </w:tcPr>
          <w:p w14:paraId="1952EA3B" w14:textId="1ECB0C7B" w:rsidR="00B27776" w:rsidRDefault="00665FB1" w:rsidP="00B2777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2840280B" w14:textId="719A6155" w:rsidR="00B27776" w:rsidRPr="00683AF9" w:rsidRDefault="00683AF9" w:rsidP="00683AF9">
            <w:pPr>
              <w:rPr>
                <w:rFonts w:ascii="Pleasewritemeasong" w:hAnsi="Pleasewritemeasong" w:cs="Times New Roman"/>
              </w:rPr>
            </w:pPr>
            <w:r w:rsidRPr="00683AF9">
              <w:rPr>
                <w:rFonts w:ascii="Pleasewritemeasong" w:hAnsi="Pleasewritemeasong" w:cs="Times New Roman"/>
              </w:rPr>
              <w:t>The Election of 1800</w:t>
            </w:r>
          </w:p>
          <w:p w14:paraId="4A94FC68" w14:textId="33AE759A" w:rsidR="00683AF9" w:rsidRDefault="00683AF9" w:rsidP="00B27776">
            <w:pPr>
              <w:pStyle w:val="ListParagraph"/>
              <w:numPr>
                <w:ilvl w:val="0"/>
                <w:numId w:val="39"/>
              </w:numPr>
              <w:rPr>
                <w:rFonts w:ascii="Pleasewritemeasong" w:hAnsi="Pleasewritemeasong" w:cs="Times New Roman"/>
              </w:rPr>
            </w:pPr>
            <w:r>
              <w:rPr>
                <w:rFonts w:ascii="Pleasewritemeasong" w:hAnsi="Pleasewritemeasong" w:cs="Times New Roman"/>
              </w:rPr>
              <w:t>The Vote is Tied</w:t>
            </w:r>
          </w:p>
          <w:p w14:paraId="46E26D6F" w14:textId="38175B1A" w:rsidR="00683AF9" w:rsidRDefault="00683AF9" w:rsidP="00B27776">
            <w:pPr>
              <w:pStyle w:val="ListParagraph"/>
              <w:numPr>
                <w:ilvl w:val="0"/>
                <w:numId w:val="39"/>
              </w:numPr>
              <w:rPr>
                <w:rFonts w:ascii="Pleasewritemeasong" w:hAnsi="Pleasewritemeasong" w:cs="Times New Roman"/>
              </w:rPr>
            </w:pPr>
            <w:r>
              <w:rPr>
                <w:rFonts w:ascii="Pleasewritemeasong" w:hAnsi="Pleasewritemeasong" w:cs="Times New Roman"/>
              </w:rPr>
              <w:t>Jefferson’s Inauguration</w:t>
            </w:r>
          </w:p>
          <w:p w14:paraId="730EB687" w14:textId="77777777" w:rsidR="00683AF9" w:rsidRDefault="00683AF9" w:rsidP="00683AF9">
            <w:pPr>
              <w:rPr>
                <w:rFonts w:ascii="Pleasewritemeasong" w:hAnsi="Pleasewritemeasong" w:cs="Times New Roman"/>
              </w:rPr>
            </w:pPr>
            <w:r>
              <w:rPr>
                <w:rFonts w:ascii="Pleasewritemeasong" w:hAnsi="Pleasewritemeasong" w:cs="Times New Roman"/>
              </w:rPr>
              <w:t>Jefferson as President</w:t>
            </w:r>
          </w:p>
          <w:p w14:paraId="0ABF0CF9" w14:textId="77777777" w:rsidR="00683AF9" w:rsidRDefault="00683AF9" w:rsidP="00683AF9">
            <w:pPr>
              <w:pStyle w:val="ListParagraph"/>
              <w:numPr>
                <w:ilvl w:val="0"/>
                <w:numId w:val="41"/>
              </w:numPr>
              <w:rPr>
                <w:rFonts w:ascii="Pleasewritemeasong" w:hAnsi="Pleasewritemeasong" w:cs="Times New Roman"/>
              </w:rPr>
            </w:pPr>
            <w:r>
              <w:rPr>
                <w:rFonts w:ascii="Pleasewritemeasong" w:hAnsi="Pleasewritemeasong" w:cs="Times New Roman"/>
              </w:rPr>
              <w:t>Judiciary Act of 1801</w:t>
            </w:r>
          </w:p>
          <w:p w14:paraId="63B33073" w14:textId="3260D608" w:rsidR="00683AF9" w:rsidRPr="00683AF9" w:rsidRDefault="00683AF9" w:rsidP="00683AF9">
            <w:pPr>
              <w:pStyle w:val="ListParagraph"/>
              <w:numPr>
                <w:ilvl w:val="0"/>
                <w:numId w:val="41"/>
              </w:numPr>
              <w:rPr>
                <w:rFonts w:ascii="Pleasewritemeasong" w:hAnsi="Pleasewritemeasong" w:cs="Times New Roman"/>
              </w:rPr>
            </w:pPr>
            <w:r>
              <w:rPr>
                <w:rFonts w:ascii="Pleasewritemeasong" w:hAnsi="Pleasewritemeasong" w:cs="Times New Roman"/>
              </w:rPr>
              <w:t xml:space="preserve">The Growing power of the Supreme Court </w:t>
            </w:r>
          </w:p>
          <w:p w14:paraId="67301473" w14:textId="3D3944A5" w:rsidR="00B56F13" w:rsidRPr="00B14483" w:rsidRDefault="00B56F13" w:rsidP="00665FB1">
            <w:pPr>
              <w:tabs>
                <w:tab w:val="center" w:pos="1025"/>
              </w:tabs>
              <w:rPr>
                <w:rFonts w:ascii="Pleasewritemeasong" w:hAnsi="Pleasewritemeasong" w:cs="Times New Roman"/>
              </w:rPr>
            </w:pPr>
            <w:r w:rsidRPr="00B14483">
              <w:rPr>
                <w:rFonts w:ascii="Pleasewritemeasong" w:hAnsi="Pleasewritemeasong" w:cs="Times New Roman"/>
              </w:rPr>
              <w:t xml:space="preserve"> </w:t>
            </w:r>
          </w:p>
        </w:tc>
        <w:tc>
          <w:tcPr>
            <w:tcW w:w="2290" w:type="dxa"/>
          </w:tcPr>
          <w:p w14:paraId="5EF067C9" w14:textId="77777777" w:rsidR="00B27776" w:rsidRDefault="004F2635" w:rsidP="00365BA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18B4CCAA" w14:textId="23BB1979" w:rsidR="004F2635" w:rsidRPr="004F2635" w:rsidRDefault="004F2635" w:rsidP="004F2635">
            <w:pPr>
              <w:tabs>
                <w:tab w:val="center" w:pos="1025"/>
              </w:tabs>
              <w:rPr>
                <w:rFonts w:ascii="Abadi MT Condensed Light" w:hAnsi="Abadi MT Condensed Light" w:cs="Times New Roman"/>
                <w:color w:val="000000" w:themeColor="text1"/>
              </w:rPr>
            </w:pPr>
            <w:r w:rsidRPr="004F2635">
              <w:rPr>
                <w:rFonts w:ascii="Abadi MT Condensed Light" w:hAnsi="Abadi MT Condensed Light" w:cs="Times New Roman"/>
                <w:color w:val="000000" w:themeColor="text1"/>
              </w:rPr>
              <w:t>Westward</w:t>
            </w:r>
            <w:r>
              <w:rPr>
                <w:rFonts w:ascii="Abadi MT Condensed Light" w:hAnsi="Abadi MT Condensed Light" w:cs="Times New Roman"/>
                <w:color w:val="000000" w:themeColor="text1"/>
              </w:rPr>
              <w:t>, Ho!</w:t>
            </w:r>
          </w:p>
          <w:p w14:paraId="5BCCF5D2" w14:textId="77777777" w:rsidR="004F2635" w:rsidRDefault="004F2635" w:rsidP="004F2635">
            <w:pPr>
              <w:pStyle w:val="ListParagraph"/>
              <w:numPr>
                <w:ilvl w:val="0"/>
                <w:numId w:val="42"/>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French Threat</w:t>
            </w:r>
          </w:p>
          <w:p w14:paraId="406C7068" w14:textId="77777777" w:rsidR="004F2635" w:rsidRDefault="004F2635" w:rsidP="004F2635">
            <w:pPr>
              <w:pStyle w:val="ListParagraph"/>
              <w:numPr>
                <w:ilvl w:val="0"/>
                <w:numId w:val="42"/>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Napoleon &amp; Santo Domingo</w:t>
            </w:r>
          </w:p>
          <w:p w14:paraId="13E51D24" w14:textId="77777777" w:rsidR="004F2635" w:rsidRDefault="004F2635" w:rsidP="004F2635">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Expanding Nation</w:t>
            </w:r>
          </w:p>
          <w:p w14:paraId="7464D729" w14:textId="3BF70CFF" w:rsidR="004F2635" w:rsidRDefault="004F2635" w:rsidP="004F2635">
            <w:pPr>
              <w:pStyle w:val="ListParagraph"/>
              <w:numPr>
                <w:ilvl w:val="0"/>
                <w:numId w:val="43"/>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Lewis &amp; Clark</w:t>
            </w:r>
          </w:p>
          <w:p w14:paraId="0C857491" w14:textId="77777777" w:rsidR="004F2635" w:rsidRDefault="004F2635" w:rsidP="004F2635">
            <w:pPr>
              <w:pStyle w:val="ListParagraph"/>
              <w:numPr>
                <w:ilvl w:val="0"/>
                <w:numId w:val="43"/>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Pike’s Expedition</w:t>
            </w:r>
          </w:p>
          <w:p w14:paraId="7D798FA0" w14:textId="77777777" w:rsidR="004F2635" w:rsidRDefault="004F2635" w:rsidP="004F2635">
            <w:pPr>
              <w:pStyle w:val="ListParagraph"/>
              <w:numPr>
                <w:ilvl w:val="0"/>
                <w:numId w:val="43"/>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 Federalist Plan to Secede</w:t>
            </w:r>
          </w:p>
          <w:p w14:paraId="3A8D77E3" w14:textId="682A06F3" w:rsidR="004F2635" w:rsidRPr="004F2635" w:rsidRDefault="004F2635" w:rsidP="004F2635">
            <w:pPr>
              <w:pStyle w:val="ListParagraph"/>
              <w:numPr>
                <w:ilvl w:val="0"/>
                <w:numId w:val="43"/>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Hamilton v. Burr</w:t>
            </w:r>
          </w:p>
        </w:tc>
        <w:tc>
          <w:tcPr>
            <w:tcW w:w="2226" w:type="dxa"/>
          </w:tcPr>
          <w:p w14:paraId="4ACBA6AA" w14:textId="77777777" w:rsidR="00365BA3" w:rsidRDefault="004F2635" w:rsidP="00B27776">
            <w:pPr>
              <w:rPr>
                <w:rFonts w:ascii="Pleasewritemeasong" w:hAnsi="Pleasewritemeasong" w:cs="Times New Roman"/>
              </w:rPr>
            </w:pPr>
            <w:r>
              <w:rPr>
                <w:rFonts w:ascii="Pleasewritemeasong" w:hAnsi="Pleasewritemeasong" w:cs="Times New Roman"/>
              </w:rPr>
              <w:t>TN Ready Practice Exam</w:t>
            </w:r>
          </w:p>
          <w:p w14:paraId="603D1FD2" w14:textId="72350F4E" w:rsidR="004F2635" w:rsidRPr="00B27776" w:rsidRDefault="004F2635" w:rsidP="00B27776">
            <w:pPr>
              <w:rPr>
                <w:rFonts w:ascii="Pleasewritemeasong" w:hAnsi="Pleasewritemeasong" w:cs="Times New Roman"/>
              </w:rPr>
            </w:pPr>
            <w:r>
              <w:rPr>
                <w:rFonts w:ascii="Pleasewritemeasong" w:hAnsi="Pleasewritemeasong" w:cs="Times New Roman"/>
              </w:rPr>
              <w:t>LA Purchase Close-Read</w:t>
            </w:r>
          </w:p>
        </w:tc>
      </w:tr>
      <w:tr w:rsidR="00176FF3" w:rsidRPr="00355AE7" w14:paraId="11867D20" w14:textId="77777777" w:rsidTr="000F42EB">
        <w:trPr>
          <w:trHeight w:val="503"/>
        </w:trPr>
        <w:tc>
          <w:tcPr>
            <w:tcW w:w="2351" w:type="dxa"/>
          </w:tcPr>
          <w:p w14:paraId="629BFD9A" w14:textId="01C5A5F2"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398" w:type="dxa"/>
          </w:tcPr>
          <w:p w14:paraId="28CD8A7B" w14:textId="3829922F" w:rsidR="00176FF3" w:rsidRPr="00123FCE" w:rsidRDefault="00176FF3" w:rsidP="00123FCE">
            <w:pPr>
              <w:tabs>
                <w:tab w:val="center" w:pos="1025"/>
              </w:tabs>
              <w:rPr>
                <w:rFonts w:ascii="Pleasewritemeasong" w:hAnsi="Pleasewritemeasong" w:cs="Times New Roman"/>
                <w:b/>
                <w:color w:val="008000"/>
              </w:rPr>
            </w:pPr>
          </w:p>
        </w:tc>
        <w:tc>
          <w:tcPr>
            <w:tcW w:w="2132" w:type="dxa"/>
          </w:tcPr>
          <w:p w14:paraId="70466713" w14:textId="639A2AF0" w:rsidR="00176FF3" w:rsidRPr="00123FCE" w:rsidRDefault="00176FF3" w:rsidP="00123FCE">
            <w:pPr>
              <w:tabs>
                <w:tab w:val="center" w:pos="1025"/>
              </w:tabs>
              <w:rPr>
                <w:rFonts w:ascii="Pleasewritemeasong" w:hAnsi="Pleasewritemeasong" w:cs="Times New Roman"/>
                <w:color w:val="008000"/>
              </w:rPr>
            </w:pPr>
          </w:p>
        </w:tc>
        <w:tc>
          <w:tcPr>
            <w:tcW w:w="2048" w:type="dxa"/>
          </w:tcPr>
          <w:p w14:paraId="5E2B3472" w14:textId="3806D61B" w:rsidR="00521A80" w:rsidRPr="00521A80" w:rsidRDefault="00521A80" w:rsidP="00521A80">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Close-Read:  </w:t>
            </w:r>
            <w:r w:rsidR="00683AF9">
              <w:rPr>
                <w:rFonts w:ascii="Abadi MT Condensed Light" w:hAnsi="Abadi MT Condensed Light" w:cs="Times New Roman"/>
                <w:color w:val="000000" w:themeColor="text1"/>
              </w:rPr>
              <w:t>Judiciary Act of 1801</w:t>
            </w:r>
          </w:p>
          <w:p w14:paraId="57ED2E4D" w14:textId="36DC959F" w:rsidR="00176FF3" w:rsidRPr="00AF4AFF" w:rsidRDefault="00176FF3" w:rsidP="00AF4AFF">
            <w:pPr>
              <w:tabs>
                <w:tab w:val="center" w:pos="1025"/>
              </w:tabs>
              <w:rPr>
                <w:rFonts w:ascii="Keep on Truckin" w:hAnsi="Keep on Truckin" w:cs="Times New Roman"/>
                <w:color w:val="FF6600"/>
              </w:rPr>
            </w:pPr>
          </w:p>
        </w:tc>
        <w:tc>
          <w:tcPr>
            <w:tcW w:w="2290" w:type="dxa"/>
          </w:tcPr>
          <w:p w14:paraId="4116171D" w14:textId="4D80179F" w:rsidR="00176FF3" w:rsidRPr="004F2635" w:rsidRDefault="004F2635" w:rsidP="004F2635">
            <w:pPr>
              <w:tabs>
                <w:tab w:val="center" w:pos="1025"/>
              </w:tabs>
              <w:rPr>
                <w:rFonts w:ascii="Pleasewritemeasong" w:hAnsi="Pleasewritemeasong" w:cs="Times New Roman"/>
              </w:rPr>
            </w:pPr>
            <w:r w:rsidRPr="004F2635">
              <w:rPr>
                <w:rFonts w:ascii="Pleasewritemeasong" w:hAnsi="Pleasewritemeasong" w:cs="Times New Roman"/>
              </w:rPr>
              <w:t xml:space="preserve">Close Read:  Lewis &amp; Clark </w:t>
            </w:r>
          </w:p>
        </w:tc>
        <w:tc>
          <w:tcPr>
            <w:tcW w:w="2226" w:type="dxa"/>
          </w:tcPr>
          <w:p w14:paraId="3DF6F9B9" w14:textId="77777777" w:rsidR="004F2635" w:rsidRDefault="004F2635" w:rsidP="004F2635">
            <w:pPr>
              <w:rPr>
                <w:rFonts w:ascii="Pleasewritemeasong" w:hAnsi="Pleasewritemeasong" w:cs="Times New Roman"/>
              </w:rPr>
            </w:pPr>
            <w:r>
              <w:rPr>
                <w:rFonts w:ascii="Pleasewritemeasong" w:hAnsi="Pleasewritemeasong" w:cs="Times New Roman"/>
              </w:rPr>
              <w:t>TN Ready Practice Exam</w:t>
            </w:r>
          </w:p>
          <w:p w14:paraId="078196E5" w14:textId="46D713F6" w:rsidR="00176FF3" w:rsidRPr="00D42BCC" w:rsidRDefault="004F2635" w:rsidP="004F2635">
            <w:pPr>
              <w:pStyle w:val="ListParagraph"/>
              <w:ind w:left="360"/>
              <w:rPr>
                <w:rFonts w:ascii="Keep on Truckin" w:hAnsi="Keep on Truckin" w:cs="Times New Roman"/>
                <w:color w:val="660066"/>
              </w:rPr>
            </w:pPr>
            <w:r>
              <w:rPr>
                <w:rFonts w:ascii="Pleasewritemeasong" w:hAnsi="Pleasewritemeasong" w:cs="Times New Roman"/>
              </w:rPr>
              <w:t>LA Purchase Close-Read</w:t>
            </w:r>
          </w:p>
        </w:tc>
      </w:tr>
      <w:tr w:rsidR="00176FF3" w:rsidRPr="00355AE7" w14:paraId="58AA9B62" w14:textId="77777777" w:rsidTr="000F42EB">
        <w:trPr>
          <w:trHeight w:val="1084"/>
        </w:trPr>
        <w:tc>
          <w:tcPr>
            <w:tcW w:w="2351" w:type="dxa"/>
          </w:tcPr>
          <w:p w14:paraId="5B23C83A" w14:textId="2B492170"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398" w:type="dxa"/>
          </w:tcPr>
          <w:p w14:paraId="42447FB8" w14:textId="7A9D8F01" w:rsidR="00176FF3" w:rsidRPr="006916B5" w:rsidRDefault="00176FF3" w:rsidP="00123FCE">
            <w:pPr>
              <w:tabs>
                <w:tab w:val="center" w:pos="1025"/>
              </w:tabs>
              <w:rPr>
                <w:rFonts w:ascii="Pleasewritemeasong" w:hAnsi="Pleasewritemeasong" w:cs="Times New Roman"/>
              </w:rPr>
            </w:pPr>
          </w:p>
        </w:tc>
        <w:tc>
          <w:tcPr>
            <w:tcW w:w="2132" w:type="dxa"/>
          </w:tcPr>
          <w:p w14:paraId="68119E9A" w14:textId="77777777" w:rsidR="00176FF3" w:rsidRPr="00176FF3" w:rsidRDefault="00176FF3" w:rsidP="00176FF3">
            <w:pPr>
              <w:tabs>
                <w:tab w:val="center" w:pos="1025"/>
              </w:tabs>
              <w:rPr>
                <w:rFonts w:ascii="Abadi MT Condensed Light" w:hAnsi="Abadi MT Condensed Light" w:cs="Times New Roman"/>
                <w:color w:val="000000" w:themeColor="text1"/>
              </w:rPr>
            </w:pPr>
          </w:p>
          <w:p w14:paraId="4A480034" w14:textId="70F6A707" w:rsidR="00123FCE" w:rsidRDefault="00123FCE" w:rsidP="00123FCE">
            <w:pPr>
              <w:pStyle w:val="ListParagraph"/>
              <w:ind w:left="360"/>
              <w:rPr>
                <w:rFonts w:ascii="Pleasewritemeasong" w:hAnsi="Pleasewritemeasong" w:cs="Times New Roman"/>
              </w:rPr>
            </w:pPr>
            <w:r w:rsidRPr="00B27776">
              <w:rPr>
                <w:rFonts w:ascii="Pleasewritemeasong" w:hAnsi="Pleasewritemeasong" w:cs="Times New Roman"/>
              </w:rPr>
              <w:t>Chapter 9 Assessment and Writing Activity</w:t>
            </w:r>
            <w:r>
              <w:rPr>
                <w:rFonts w:ascii="Pleasewritemeasong" w:hAnsi="Pleasewritemeasong" w:cs="Times New Roman"/>
              </w:rPr>
              <w:t xml:space="preserve"> (turn in Extra Credit</w:t>
            </w:r>
          </w:p>
          <w:p w14:paraId="473CAE18" w14:textId="77777777" w:rsidR="00123FCE" w:rsidRDefault="00123FCE" w:rsidP="00123FCE">
            <w:pPr>
              <w:pStyle w:val="ListParagraph"/>
              <w:ind w:left="360"/>
              <w:rPr>
                <w:rFonts w:ascii="Pleasewritemeasong" w:hAnsi="Pleasewritemeasong" w:cs="Times New Roman"/>
              </w:rPr>
            </w:pPr>
          </w:p>
          <w:p w14:paraId="49E3F5BD" w14:textId="7DEFBB70" w:rsidR="00176FF3" w:rsidRDefault="00123FCE" w:rsidP="00123FCE">
            <w:pPr>
              <w:rPr>
                <w:rFonts w:ascii="Pleasewritemeasong" w:hAnsi="Pleasewritemeasong" w:cs="Times New Roman"/>
              </w:rPr>
            </w:pPr>
            <w:r>
              <w:rPr>
                <w:rFonts w:ascii="Pleasewritemeasong" w:hAnsi="Pleasewritemeasong" w:cs="Times New Roman"/>
              </w:rPr>
              <w:t>Ch. 10 Pre-Test</w:t>
            </w:r>
          </w:p>
          <w:p w14:paraId="58E4857E" w14:textId="0603DFB0" w:rsidR="00521A80" w:rsidRPr="00AF4AFF" w:rsidRDefault="00521A80" w:rsidP="00193676">
            <w:pPr>
              <w:rPr>
                <w:rFonts w:ascii="Pleasewritemeasong" w:hAnsi="Pleasewritemeasong" w:cs="Times New Roman"/>
              </w:rPr>
            </w:pPr>
          </w:p>
        </w:tc>
        <w:tc>
          <w:tcPr>
            <w:tcW w:w="2048" w:type="dxa"/>
          </w:tcPr>
          <w:p w14:paraId="51E20FD5" w14:textId="06A2F80F" w:rsidR="00176FF3" w:rsidRPr="00034B39" w:rsidRDefault="004F2635" w:rsidP="00521A80">
            <w:pPr>
              <w:rPr>
                <w:rFonts w:ascii="Pleasewritemeasong" w:hAnsi="Pleasewritemeasong" w:cs="Times New Roman"/>
              </w:rPr>
            </w:pPr>
            <w:r>
              <w:rPr>
                <w:rFonts w:ascii="Pleasewritemeasong" w:hAnsi="Pleasewritemeasong" w:cs="Times New Roman"/>
                <w:noProof/>
              </w:rPr>
              <w:t>How did th eprocess of election president change after the election of 1800?</w:t>
            </w:r>
          </w:p>
        </w:tc>
        <w:tc>
          <w:tcPr>
            <w:tcW w:w="2290" w:type="dxa"/>
          </w:tcPr>
          <w:p w14:paraId="68864F25" w14:textId="7B8DA46E" w:rsidR="00176FF3" w:rsidRPr="00365BA3" w:rsidRDefault="004F2635"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How did the Federalist react to the LA Purchase?  Explain in a 5-8 sentence paragraph using textual evidence to support your reasoning</w:t>
            </w:r>
            <w:r w:rsidR="00176FF3" w:rsidRPr="00365BA3">
              <w:rPr>
                <w:rFonts w:ascii="Abadi MT Condensed Light" w:hAnsi="Abadi MT Condensed Light" w:cs="Times New Roman"/>
                <w:color w:val="000000" w:themeColor="text1"/>
              </w:rPr>
              <w:t xml:space="preserve"> </w:t>
            </w:r>
          </w:p>
        </w:tc>
        <w:tc>
          <w:tcPr>
            <w:tcW w:w="2226" w:type="dxa"/>
          </w:tcPr>
          <w:p w14:paraId="03972672" w14:textId="13F65C46" w:rsidR="00176FF3" w:rsidRPr="006916B5" w:rsidRDefault="004F2635" w:rsidP="004F2635">
            <w:pPr>
              <w:rPr>
                <w:rFonts w:ascii="Pleasewritemeasong" w:hAnsi="Pleasewritemeasong" w:cs="Times New Roman"/>
              </w:rPr>
            </w:pPr>
            <w:r>
              <w:rPr>
                <w:rFonts w:ascii="Pleasewritemeasong" w:hAnsi="Pleasewritemeasong" w:cs="Times New Roman"/>
              </w:rPr>
              <w:t>Write a one-paragraph journal entry from the perspective of a participant of the Lewis and Clark expedition, explaining your feelings and expectations as you set out on your journey</w:t>
            </w:r>
          </w:p>
        </w:tc>
      </w:tr>
      <w:tr w:rsidR="00176FF3" w:rsidRPr="00355AE7" w14:paraId="5D76DDDB" w14:textId="77777777" w:rsidTr="000F42EB">
        <w:trPr>
          <w:trHeight w:val="1084"/>
        </w:trPr>
        <w:tc>
          <w:tcPr>
            <w:tcW w:w="2351" w:type="dxa"/>
          </w:tcPr>
          <w:p w14:paraId="7AE4E144" w14:textId="06FE6A31"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398" w:type="dxa"/>
          </w:tcPr>
          <w:p w14:paraId="4B0F3F23" w14:textId="4B9140B6" w:rsidR="00176FF3" w:rsidRDefault="00176FF3" w:rsidP="00B95D32">
            <w:pPr>
              <w:tabs>
                <w:tab w:val="center" w:pos="1025"/>
              </w:tabs>
              <w:rPr>
                <w:rFonts w:ascii="Abadi MT Condensed Light" w:hAnsi="Abadi MT Condensed Light" w:cs="Times New Roman"/>
                <w:color w:val="FF00FF"/>
              </w:rPr>
            </w:pPr>
          </w:p>
          <w:p w14:paraId="39A2F3FA" w14:textId="7A85FC48" w:rsidR="00176FF3" w:rsidRPr="00E560BD" w:rsidRDefault="00176FF3" w:rsidP="00C46F3F">
            <w:pPr>
              <w:pStyle w:val="ListParagraph"/>
              <w:ind w:left="360"/>
              <w:rPr>
                <w:rFonts w:ascii="Pleasewritemeasong" w:hAnsi="Pleasewritemeasong" w:cs="Times New Roman"/>
                <w:color w:val="FF0080"/>
              </w:rPr>
            </w:pPr>
          </w:p>
        </w:tc>
        <w:tc>
          <w:tcPr>
            <w:tcW w:w="2132" w:type="dxa"/>
          </w:tcPr>
          <w:p w14:paraId="3B769B8E" w14:textId="26B76AED" w:rsidR="00176FF3" w:rsidRPr="006936A0" w:rsidRDefault="00176FF3" w:rsidP="00123FCE">
            <w:pPr>
              <w:tabs>
                <w:tab w:val="center" w:pos="1025"/>
              </w:tabs>
              <w:rPr>
                <w:rFonts w:ascii="Pleasewritemeasong" w:hAnsi="Pleasewritemeasong" w:cs="Times New Roman"/>
                <w:color w:val="FF0080"/>
              </w:rPr>
            </w:pPr>
          </w:p>
        </w:tc>
        <w:tc>
          <w:tcPr>
            <w:tcW w:w="2048" w:type="dxa"/>
          </w:tcPr>
          <w:p w14:paraId="5191ADDC" w14:textId="77777777" w:rsidR="00176FF3" w:rsidRDefault="00176FF3" w:rsidP="00B95D32">
            <w:pPr>
              <w:tabs>
                <w:tab w:val="center" w:pos="1025"/>
              </w:tabs>
              <w:rPr>
                <w:rFonts w:ascii="Abadi MT Condensed Light" w:hAnsi="Abadi MT Condensed Light" w:cs="Times New Roman"/>
                <w:color w:val="FF00FF"/>
              </w:rPr>
            </w:pPr>
            <w:r>
              <w:rPr>
                <w:rFonts w:ascii="Abadi MT Condensed Light" w:hAnsi="Abadi MT Condensed Light" w:cs="Times New Roman"/>
                <w:color w:val="FF00FF"/>
              </w:rPr>
              <w:t>Homework Questions:</w:t>
            </w:r>
          </w:p>
          <w:p w14:paraId="351304EF" w14:textId="77777777" w:rsidR="00176FF3" w:rsidRDefault="004F2635" w:rsidP="00123FCE">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10-1:  Jan. 21</w:t>
            </w:r>
          </w:p>
          <w:p w14:paraId="62AB02B3" w14:textId="77777777" w:rsidR="004F2635" w:rsidRDefault="004F2635" w:rsidP="00123FCE">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10-2: Jan. 25</w:t>
            </w:r>
          </w:p>
          <w:p w14:paraId="182247AB" w14:textId="77777777" w:rsidR="004F2635" w:rsidRDefault="004F2635" w:rsidP="00123FCE">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10-3: Jan. 27</w:t>
            </w:r>
          </w:p>
          <w:p w14:paraId="503A7957" w14:textId="66349D08" w:rsidR="004F2635" w:rsidRPr="006936A0" w:rsidRDefault="004F2635" w:rsidP="00123FCE">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104: Jan. 29</w:t>
            </w:r>
          </w:p>
        </w:tc>
        <w:tc>
          <w:tcPr>
            <w:tcW w:w="2290" w:type="dxa"/>
          </w:tcPr>
          <w:p w14:paraId="76493CF2" w14:textId="77777777" w:rsidR="004F2635" w:rsidRDefault="004F2635" w:rsidP="004F2635">
            <w:pPr>
              <w:tabs>
                <w:tab w:val="center" w:pos="1025"/>
              </w:tabs>
              <w:rPr>
                <w:rFonts w:ascii="Abadi MT Condensed Light" w:hAnsi="Abadi MT Condensed Light" w:cs="Times New Roman"/>
                <w:color w:val="FF00FF"/>
              </w:rPr>
            </w:pPr>
            <w:r>
              <w:rPr>
                <w:rFonts w:ascii="Abadi MT Condensed Light" w:hAnsi="Abadi MT Condensed Light" w:cs="Times New Roman"/>
                <w:color w:val="FF00FF"/>
              </w:rPr>
              <w:t>Homework Questions:</w:t>
            </w:r>
          </w:p>
          <w:p w14:paraId="7F54323B" w14:textId="77777777" w:rsidR="004F2635" w:rsidRDefault="004F2635" w:rsidP="004F2635">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10-2: Jan. 25</w:t>
            </w:r>
          </w:p>
          <w:p w14:paraId="5C17F93E" w14:textId="77777777" w:rsidR="004F2635" w:rsidRDefault="004F2635" w:rsidP="004F2635">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10-3: Jan. 27</w:t>
            </w:r>
          </w:p>
          <w:p w14:paraId="6E4DE7E1" w14:textId="1EC1AA73" w:rsidR="00176FF3" w:rsidRPr="00372E3C" w:rsidRDefault="004F2635" w:rsidP="004F2635">
            <w:pPr>
              <w:numPr>
                <w:ilvl w:val="0"/>
                <w:numId w:val="36"/>
              </w:numPr>
              <w:tabs>
                <w:tab w:val="num" w:pos="720"/>
                <w:tab w:val="center" w:pos="1025"/>
              </w:tabs>
              <w:rPr>
                <w:rFonts w:ascii="Abadi MT Condensed Light" w:hAnsi="Abadi MT Condensed Light" w:cs="Times New Roman"/>
                <w:color w:val="FF00FF"/>
              </w:rPr>
            </w:pPr>
            <w:r>
              <w:rPr>
                <w:rFonts w:ascii="Pleasewritemeasong" w:hAnsi="Pleasewritemeasong" w:cs="Times New Roman"/>
                <w:color w:val="FF0080"/>
              </w:rPr>
              <w:t>104: Jan. 29</w:t>
            </w:r>
          </w:p>
        </w:tc>
        <w:tc>
          <w:tcPr>
            <w:tcW w:w="2226" w:type="dxa"/>
          </w:tcPr>
          <w:p w14:paraId="06B4B8F9" w14:textId="77777777" w:rsidR="004F2635" w:rsidRDefault="004F2635" w:rsidP="004F2635">
            <w:pPr>
              <w:tabs>
                <w:tab w:val="center" w:pos="1025"/>
              </w:tabs>
              <w:rPr>
                <w:rFonts w:ascii="Abadi MT Condensed Light" w:hAnsi="Abadi MT Condensed Light" w:cs="Times New Roman"/>
                <w:color w:val="FF00FF"/>
              </w:rPr>
            </w:pPr>
            <w:r>
              <w:rPr>
                <w:rFonts w:ascii="Abadi MT Condensed Light" w:hAnsi="Abadi MT Condensed Light" w:cs="Times New Roman"/>
                <w:color w:val="FF00FF"/>
              </w:rPr>
              <w:t>Homework Questions:</w:t>
            </w:r>
          </w:p>
          <w:p w14:paraId="636450A5" w14:textId="77777777" w:rsidR="004F2635" w:rsidRDefault="004F2635" w:rsidP="004F2635">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10-2: Jan. 25</w:t>
            </w:r>
          </w:p>
          <w:p w14:paraId="1803AC6D" w14:textId="77777777" w:rsidR="004F2635" w:rsidRDefault="004F2635" w:rsidP="004F2635">
            <w:pPr>
              <w:numPr>
                <w:ilvl w:val="0"/>
                <w:numId w:val="36"/>
              </w:num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10-3: Jan. 27</w:t>
            </w:r>
          </w:p>
          <w:p w14:paraId="3DC58472" w14:textId="5FFA987A" w:rsidR="00176FF3" w:rsidRPr="004F2635" w:rsidRDefault="004F2635" w:rsidP="004F2635">
            <w:pPr>
              <w:numPr>
                <w:ilvl w:val="0"/>
                <w:numId w:val="36"/>
              </w:numPr>
              <w:tabs>
                <w:tab w:val="num" w:pos="720"/>
                <w:tab w:val="center" w:pos="1025"/>
              </w:tabs>
              <w:rPr>
                <w:rFonts w:ascii="Pleasewritemeasong" w:hAnsi="Pleasewritemeasong" w:cs="Times New Roman"/>
                <w:color w:val="FF0080"/>
              </w:rPr>
            </w:pPr>
            <w:r w:rsidRPr="004F2635">
              <w:rPr>
                <w:rFonts w:ascii="Pleasewritemeasong" w:hAnsi="Pleasewritemeasong" w:cs="Times New Roman"/>
                <w:color w:val="FF0080"/>
              </w:rPr>
              <w:t>104: Jan. 29</w:t>
            </w:r>
          </w:p>
        </w:tc>
      </w:tr>
      <w:tr w:rsidR="00176FF3" w:rsidRPr="00355AE7" w14:paraId="15514E88" w14:textId="77777777" w:rsidTr="000F42EB">
        <w:trPr>
          <w:trHeight w:val="542"/>
        </w:trPr>
        <w:tc>
          <w:tcPr>
            <w:tcW w:w="2351" w:type="dxa"/>
          </w:tcPr>
          <w:p w14:paraId="2417F2BE" w14:textId="762435E6"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398"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32"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048"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29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26"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F42EB">
        <w:trPr>
          <w:trHeight w:val="542"/>
        </w:trPr>
        <w:tc>
          <w:tcPr>
            <w:tcW w:w="2351"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398"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32"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048"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29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26"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F42EB">
        <w:trPr>
          <w:trHeight w:val="542"/>
        </w:trPr>
        <w:tc>
          <w:tcPr>
            <w:tcW w:w="2351"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398" w:type="dxa"/>
          </w:tcPr>
          <w:p w14:paraId="5A18EB43" w14:textId="77777777" w:rsidR="00176FF3" w:rsidRDefault="00176FF3" w:rsidP="00B95D32">
            <w:pPr>
              <w:rPr>
                <w:rFonts w:ascii="Pleasewritemeasong" w:hAnsi="Pleasewritemeasong" w:cs="Times New Roman"/>
                <w:color w:val="FF0000"/>
              </w:rPr>
            </w:pPr>
            <w:r>
              <w:rPr>
                <w:rFonts w:ascii="Pleasewritemeasong" w:hAnsi="Pleasewritemeasong" w:cs="Times New Roman"/>
                <w:color w:val="FF0000"/>
              </w:rPr>
              <w:t>Chapter 9</w:t>
            </w:r>
          </w:p>
          <w:p w14:paraId="00E2F5EB" w14:textId="2D594C25" w:rsidR="00176FF3" w:rsidRPr="00B95D32" w:rsidRDefault="004F2635" w:rsidP="00B95D32">
            <w:pPr>
              <w:numPr>
                <w:ilvl w:val="0"/>
                <w:numId w:val="37"/>
              </w:numPr>
              <w:tabs>
                <w:tab w:val="num" w:pos="720"/>
              </w:tabs>
              <w:rPr>
                <w:rFonts w:ascii="Pleasewritemeasong" w:hAnsi="Pleasewritemeasong" w:cs="Times New Roman"/>
                <w:color w:val="FF0000"/>
              </w:rPr>
            </w:pPr>
            <w:r>
              <w:rPr>
                <w:rFonts w:ascii="Pleasewritemeasong" w:hAnsi="Pleasewritemeasong" w:cs="Times New Roman"/>
                <w:color w:val="FF0000"/>
              </w:rPr>
              <w:t>Chapter Test:  Tuesday, January 19</w:t>
            </w:r>
            <w:r w:rsidR="00176FF3" w:rsidRPr="00B95D32">
              <w:rPr>
                <w:rFonts w:ascii="Pleasewritemeasong" w:hAnsi="Pleasewritemeasong" w:cs="Times New Roman"/>
                <w:color w:val="FF0000"/>
              </w:rPr>
              <w:t xml:space="preserve"> (cheat card allowed</w:t>
            </w:r>
          </w:p>
          <w:p w14:paraId="69AAC6F5" w14:textId="44C52E0C" w:rsidR="00176FF3" w:rsidRPr="000F42EB" w:rsidRDefault="00176FF3" w:rsidP="00B95D32">
            <w:pPr>
              <w:rPr>
                <w:rFonts w:ascii="Pleasewritemeasong" w:hAnsi="Pleasewritemeasong" w:cs="Times New Roman"/>
                <w:color w:val="FF0000"/>
              </w:rPr>
            </w:pPr>
          </w:p>
        </w:tc>
        <w:tc>
          <w:tcPr>
            <w:tcW w:w="2132" w:type="dxa"/>
          </w:tcPr>
          <w:p w14:paraId="0E22D16C" w14:textId="77777777" w:rsidR="00176FF3" w:rsidRDefault="00176FF3" w:rsidP="00B95D32">
            <w:pPr>
              <w:rPr>
                <w:rFonts w:ascii="Pleasewritemeasong" w:hAnsi="Pleasewritemeasong" w:cs="Times New Roman"/>
                <w:color w:val="FF0000"/>
              </w:rPr>
            </w:pPr>
            <w:r>
              <w:rPr>
                <w:rFonts w:ascii="Pleasewritemeasong" w:hAnsi="Pleasewritemeasong" w:cs="Times New Roman"/>
                <w:color w:val="FF0000"/>
              </w:rPr>
              <w:t>Chapter 9</w:t>
            </w:r>
          </w:p>
          <w:p w14:paraId="556E72EF" w14:textId="77777777" w:rsidR="004F2635" w:rsidRPr="00B95D32" w:rsidRDefault="004F2635" w:rsidP="004F2635">
            <w:pPr>
              <w:numPr>
                <w:ilvl w:val="0"/>
                <w:numId w:val="37"/>
              </w:numPr>
              <w:tabs>
                <w:tab w:val="num" w:pos="720"/>
              </w:tabs>
              <w:rPr>
                <w:rFonts w:ascii="Pleasewritemeasong" w:hAnsi="Pleasewritemeasong" w:cs="Times New Roman"/>
                <w:color w:val="FF0000"/>
              </w:rPr>
            </w:pPr>
            <w:r>
              <w:rPr>
                <w:rFonts w:ascii="Pleasewritemeasong" w:hAnsi="Pleasewritemeasong" w:cs="Times New Roman"/>
                <w:color w:val="FF0000"/>
              </w:rPr>
              <w:t>Chapter Test:  Tuesday, January 19</w:t>
            </w:r>
            <w:r w:rsidRPr="00B95D32">
              <w:rPr>
                <w:rFonts w:ascii="Pleasewritemeasong" w:hAnsi="Pleasewritemeasong" w:cs="Times New Roman"/>
                <w:color w:val="FF0000"/>
              </w:rPr>
              <w:t xml:space="preserve"> (cheat card allowed</w:t>
            </w:r>
          </w:p>
          <w:p w14:paraId="579F8BF4" w14:textId="0DD70D38" w:rsidR="00176FF3" w:rsidRPr="00372E3C" w:rsidRDefault="00176FF3" w:rsidP="00372E3C">
            <w:pPr>
              <w:rPr>
                <w:rFonts w:ascii="Pleasewritemeasong" w:hAnsi="Pleasewritemeasong" w:cs="Times New Roman"/>
                <w:color w:val="FF0000"/>
              </w:rPr>
            </w:pPr>
          </w:p>
        </w:tc>
        <w:tc>
          <w:tcPr>
            <w:tcW w:w="2048" w:type="dxa"/>
          </w:tcPr>
          <w:p w14:paraId="150C0319" w14:textId="6FFF7CC7" w:rsidR="00176FF3" w:rsidRDefault="004F2635" w:rsidP="00B95D32">
            <w:pPr>
              <w:rPr>
                <w:rFonts w:ascii="Pleasewritemeasong" w:hAnsi="Pleasewritemeasong" w:cs="Times New Roman"/>
                <w:color w:val="FF0000"/>
              </w:rPr>
            </w:pPr>
            <w:r>
              <w:rPr>
                <w:rFonts w:ascii="Pleasewritemeasong" w:hAnsi="Pleasewritemeasong" w:cs="Times New Roman"/>
                <w:color w:val="FF0000"/>
              </w:rPr>
              <w:t>Chapter 10</w:t>
            </w:r>
          </w:p>
          <w:p w14:paraId="08DF96AD" w14:textId="6446DF2E"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 xml:space="preserve">Vocabulary Quiz:  </w:t>
            </w:r>
            <w:r w:rsidR="004F2635">
              <w:rPr>
                <w:rFonts w:ascii="Pleasewritemeasong" w:hAnsi="Pleasewritemeasong" w:cs="Times New Roman"/>
                <w:color w:val="FF0000"/>
              </w:rPr>
              <w:t>January 29</w:t>
            </w:r>
            <w:r w:rsidRPr="00B95D32">
              <w:rPr>
                <w:rFonts w:ascii="Pleasewritemeasong" w:hAnsi="Pleasewritemeasong" w:cs="Times New Roman"/>
                <w:color w:val="FF0000"/>
              </w:rPr>
              <w:t xml:space="preserve"> (no outside resources)</w:t>
            </w:r>
          </w:p>
          <w:p w14:paraId="04A40DFE" w14:textId="7704A1F5"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 xml:space="preserve">Chapter Test:  </w:t>
            </w:r>
            <w:r w:rsidR="004F2635">
              <w:rPr>
                <w:rFonts w:ascii="Pleasewritemeasong" w:hAnsi="Pleasewritemeasong" w:cs="Times New Roman"/>
                <w:color w:val="FF0000"/>
              </w:rPr>
              <w:t>February 1</w:t>
            </w:r>
            <w:r w:rsidRPr="00B95D32">
              <w:rPr>
                <w:rFonts w:ascii="Pleasewritemeasong" w:hAnsi="Pleasewritemeasong" w:cs="Times New Roman"/>
                <w:color w:val="FF0000"/>
              </w:rPr>
              <w:t xml:space="preserve"> (cheat card allowed</w:t>
            </w:r>
            <w:r w:rsidR="004F2635">
              <w:rPr>
                <w:rFonts w:ascii="Pleasewritemeasong" w:hAnsi="Pleasewritemeasong" w:cs="Times New Roman"/>
                <w:color w:val="FF0000"/>
              </w:rPr>
              <w:t>)</w:t>
            </w:r>
          </w:p>
          <w:p w14:paraId="1EC8FF83" w14:textId="5F77E152" w:rsidR="00176FF3" w:rsidRPr="000F42EB" w:rsidRDefault="00176FF3" w:rsidP="00372E3C">
            <w:pPr>
              <w:rPr>
                <w:rFonts w:ascii="Pleasewritemeasong" w:hAnsi="Pleasewritemeasong" w:cs="Times New Roman"/>
                <w:color w:val="FF0000"/>
              </w:rPr>
            </w:pPr>
          </w:p>
        </w:tc>
        <w:tc>
          <w:tcPr>
            <w:tcW w:w="2290" w:type="dxa"/>
          </w:tcPr>
          <w:p w14:paraId="2866D1A4" w14:textId="77777777" w:rsidR="004F2635" w:rsidRDefault="004F2635" w:rsidP="004F2635">
            <w:pPr>
              <w:rPr>
                <w:rFonts w:ascii="Pleasewritemeasong" w:hAnsi="Pleasewritemeasong" w:cs="Times New Roman"/>
                <w:color w:val="FF0000"/>
              </w:rPr>
            </w:pPr>
            <w:r>
              <w:rPr>
                <w:rFonts w:ascii="Pleasewritemeasong" w:hAnsi="Pleasewritemeasong" w:cs="Times New Roman"/>
                <w:color w:val="FF0000"/>
              </w:rPr>
              <w:t>Chapter 10</w:t>
            </w:r>
          </w:p>
          <w:p w14:paraId="0B855B18" w14:textId="77777777" w:rsidR="004F2635" w:rsidRPr="00B95D32" w:rsidRDefault="004F2635" w:rsidP="004F2635">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 xml:space="preserve">Vocabulary Quiz:  </w:t>
            </w:r>
            <w:r>
              <w:rPr>
                <w:rFonts w:ascii="Pleasewritemeasong" w:hAnsi="Pleasewritemeasong" w:cs="Times New Roman"/>
                <w:color w:val="FF0000"/>
              </w:rPr>
              <w:t>January 29</w:t>
            </w:r>
            <w:r w:rsidRPr="00B95D32">
              <w:rPr>
                <w:rFonts w:ascii="Pleasewritemeasong" w:hAnsi="Pleasewritemeasong" w:cs="Times New Roman"/>
                <w:color w:val="FF0000"/>
              </w:rPr>
              <w:t xml:space="preserve"> (no outside resources)</w:t>
            </w:r>
          </w:p>
          <w:p w14:paraId="16046B62" w14:textId="77777777" w:rsidR="004F2635" w:rsidRPr="00B95D32" w:rsidRDefault="004F2635" w:rsidP="004F2635">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 xml:space="preserve">Chapter Test:  </w:t>
            </w:r>
            <w:r>
              <w:rPr>
                <w:rFonts w:ascii="Pleasewritemeasong" w:hAnsi="Pleasewritemeasong" w:cs="Times New Roman"/>
                <w:color w:val="FF0000"/>
              </w:rPr>
              <w:t>February 1</w:t>
            </w:r>
            <w:r w:rsidRPr="00B95D32">
              <w:rPr>
                <w:rFonts w:ascii="Pleasewritemeasong" w:hAnsi="Pleasewritemeasong" w:cs="Times New Roman"/>
                <w:color w:val="FF0000"/>
              </w:rPr>
              <w:t xml:space="preserve"> (cheat card allowed</w:t>
            </w:r>
            <w:r>
              <w:rPr>
                <w:rFonts w:ascii="Pleasewritemeasong" w:hAnsi="Pleasewritemeasong" w:cs="Times New Roman"/>
                <w:color w:val="FF0000"/>
              </w:rPr>
              <w:t>)</w:t>
            </w:r>
          </w:p>
          <w:p w14:paraId="1FFEFF56" w14:textId="24B98405" w:rsidR="00176FF3" w:rsidRPr="000F42EB" w:rsidRDefault="00176FF3" w:rsidP="00372E3C">
            <w:pPr>
              <w:rPr>
                <w:rFonts w:ascii="Pleasewritemeasong" w:hAnsi="Pleasewritemeasong" w:cs="Times New Roman"/>
                <w:color w:val="FF0000"/>
              </w:rPr>
            </w:pPr>
          </w:p>
        </w:tc>
        <w:tc>
          <w:tcPr>
            <w:tcW w:w="2226" w:type="dxa"/>
          </w:tcPr>
          <w:p w14:paraId="429842E7" w14:textId="77777777" w:rsidR="004F2635" w:rsidRDefault="004F2635" w:rsidP="004F2635">
            <w:pPr>
              <w:rPr>
                <w:rFonts w:ascii="Pleasewritemeasong" w:hAnsi="Pleasewritemeasong" w:cs="Times New Roman"/>
                <w:color w:val="FF0000"/>
              </w:rPr>
            </w:pPr>
            <w:r>
              <w:rPr>
                <w:rFonts w:ascii="Pleasewritemeasong" w:hAnsi="Pleasewritemeasong" w:cs="Times New Roman"/>
                <w:color w:val="FF0000"/>
              </w:rPr>
              <w:t>Chapter 10</w:t>
            </w:r>
          </w:p>
          <w:p w14:paraId="664B6983" w14:textId="77777777" w:rsidR="004F2635" w:rsidRPr="00B95D32" w:rsidRDefault="004F2635" w:rsidP="004F2635">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 xml:space="preserve">Vocabulary Quiz:  </w:t>
            </w:r>
            <w:r>
              <w:rPr>
                <w:rFonts w:ascii="Pleasewritemeasong" w:hAnsi="Pleasewritemeasong" w:cs="Times New Roman"/>
                <w:color w:val="FF0000"/>
              </w:rPr>
              <w:t>January 29</w:t>
            </w:r>
            <w:r w:rsidRPr="00B95D32">
              <w:rPr>
                <w:rFonts w:ascii="Pleasewritemeasong" w:hAnsi="Pleasewritemeasong" w:cs="Times New Roman"/>
                <w:color w:val="FF0000"/>
              </w:rPr>
              <w:t xml:space="preserve"> (no outside resources)</w:t>
            </w:r>
          </w:p>
          <w:p w14:paraId="761BBF5F" w14:textId="77777777" w:rsidR="004F2635" w:rsidRPr="00B95D32" w:rsidRDefault="004F2635" w:rsidP="004F2635">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 xml:space="preserve">Chapter Test:  </w:t>
            </w:r>
            <w:r>
              <w:rPr>
                <w:rFonts w:ascii="Pleasewritemeasong" w:hAnsi="Pleasewritemeasong" w:cs="Times New Roman"/>
                <w:color w:val="FF0000"/>
              </w:rPr>
              <w:t>February 1</w:t>
            </w:r>
            <w:r w:rsidRPr="00B95D32">
              <w:rPr>
                <w:rFonts w:ascii="Pleasewritemeasong" w:hAnsi="Pleasewritemeasong" w:cs="Times New Roman"/>
                <w:color w:val="FF0000"/>
              </w:rPr>
              <w:t xml:space="preserve"> (cheat card allowed</w:t>
            </w:r>
            <w:r>
              <w:rPr>
                <w:rFonts w:ascii="Pleasewritemeasong" w:hAnsi="Pleasewritemeasong" w:cs="Times New Roman"/>
                <w:color w:val="FF0000"/>
              </w:rPr>
              <w:t>)</w:t>
            </w:r>
          </w:p>
          <w:p w14:paraId="1496494E" w14:textId="37EBC1FC" w:rsidR="00176FF3" w:rsidRPr="000F42EB" w:rsidRDefault="00176FF3" w:rsidP="004F2635">
            <w:pPr>
              <w:tabs>
                <w:tab w:val="num" w:pos="720"/>
              </w:tabs>
              <w:ind w:left="360"/>
              <w:rPr>
                <w:rFonts w:ascii="Pleasewritemeasong" w:hAnsi="Pleasewritemeasong" w:cs="Times New Roman"/>
                <w:color w:val="FF0000"/>
              </w:rPr>
            </w:pPr>
          </w:p>
        </w:tc>
      </w:tr>
      <w:tr w:rsidR="00176FF3" w:rsidRPr="00355AE7" w14:paraId="3B25647D" w14:textId="77777777" w:rsidTr="000F42EB">
        <w:trPr>
          <w:trHeight w:val="542"/>
        </w:trPr>
        <w:tc>
          <w:tcPr>
            <w:tcW w:w="2351" w:type="dxa"/>
          </w:tcPr>
          <w:p w14:paraId="53DCBDC6" w14:textId="004DA240"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398"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32"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048"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29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26"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Shark Random Funnyness">
    <w:panose1 w:val="00000000000000000000"/>
    <w:charset w:val="00"/>
    <w:family w:val="auto"/>
    <w:pitch w:val="variable"/>
    <w:sig w:usb0="80000003" w:usb1="00000000" w:usb2="00000000" w:usb3="00000000" w:csb0="00000011" w:csb1="00000000"/>
  </w:font>
  <w:font w:name="Abadi MT Condensed Light">
    <w:panose1 w:val="020B0306030101010103"/>
    <w:charset w:val="00"/>
    <w:family w:val="auto"/>
    <w:pitch w:val="variable"/>
    <w:sig w:usb0="00000003" w:usb1="00000000" w:usb2="00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3F3"/>
    <w:multiLevelType w:val="hybridMultilevel"/>
    <w:tmpl w:val="1A82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611EB"/>
    <w:multiLevelType w:val="hybridMultilevel"/>
    <w:tmpl w:val="2CB439CE"/>
    <w:lvl w:ilvl="0" w:tplc="0AC6C6E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0120C"/>
    <w:multiLevelType w:val="hybridMultilevel"/>
    <w:tmpl w:val="0C265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C5B23"/>
    <w:multiLevelType w:val="hybridMultilevel"/>
    <w:tmpl w:val="187C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740A8D"/>
    <w:multiLevelType w:val="hybridMultilevel"/>
    <w:tmpl w:val="FB6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D57D14"/>
    <w:multiLevelType w:val="hybridMultilevel"/>
    <w:tmpl w:val="C4FA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CC0828"/>
    <w:multiLevelType w:val="hybridMultilevel"/>
    <w:tmpl w:val="38E89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B73AA"/>
    <w:multiLevelType w:val="hybridMultilevel"/>
    <w:tmpl w:val="1D5837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5F441F"/>
    <w:multiLevelType w:val="hybridMultilevel"/>
    <w:tmpl w:val="328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64528"/>
    <w:multiLevelType w:val="hybridMultilevel"/>
    <w:tmpl w:val="9596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591366"/>
    <w:multiLevelType w:val="hybridMultilevel"/>
    <w:tmpl w:val="7C3A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140FB2"/>
    <w:multiLevelType w:val="hybridMultilevel"/>
    <w:tmpl w:val="B0705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D0DAC"/>
    <w:multiLevelType w:val="hybridMultilevel"/>
    <w:tmpl w:val="4CCA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8811B1"/>
    <w:multiLevelType w:val="hybridMultilevel"/>
    <w:tmpl w:val="E4A0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4961CB"/>
    <w:multiLevelType w:val="hybridMultilevel"/>
    <w:tmpl w:val="FB80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F950FE"/>
    <w:multiLevelType w:val="hybridMultilevel"/>
    <w:tmpl w:val="BA364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6B4010"/>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DA5CA4"/>
    <w:multiLevelType w:val="hybridMultilevel"/>
    <w:tmpl w:val="B7FCC986"/>
    <w:lvl w:ilvl="0" w:tplc="D5F00B78">
      <w:start w:val="1"/>
      <w:numFmt w:val="bullet"/>
      <w:lvlText w:val="•"/>
      <w:lvlJc w:val="left"/>
      <w:pPr>
        <w:tabs>
          <w:tab w:val="num" w:pos="360"/>
        </w:tabs>
        <w:ind w:left="360" w:hanging="360"/>
      </w:pPr>
      <w:rPr>
        <w:rFonts w:ascii="Arial" w:hAnsi="Arial" w:hint="default"/>
      </w:rPr>
    </w:lvl>
    <w:lvl w:ilvl="1" w:tplc="743A2F4E" w:tentative="1">
      <w:start w:val="1"/>
      <w:numFmt w:val="bullet"/>
      <w:lvlText w:val="•"/>
      <w:lvlJc w:val="left"/>
      <w:pPr>
        <w:tabs>
          <w:tab w:val="num" w:pos="1080"/>
        </w:tabs>
        <w:ind w:left="1080" w:hanging="360"/>
      </w:pPr>
      <w:rPr>
        <w:rFonts w:ascii="Arial" w:hAnsi="Arial" w:hint="default"/>
      </w:rPr>
    </w:lvl>
    <w:lvl w:ilvl="2" w:tplc="368AB2F2" w:tentative="1">
      <w:start w:val="1"/>
      <w:numFmt w:val="bullet"/>
      <w:lvlText w:val="•"/>
      <w:lvlJc w:val="left"/>
      <w:pPr>
        <w:tabs>
          <w:tab w:val="num" w:pos="1800"/>
        </w:tabs>
        <w:ind w:left="1800" w:hanging="360"/>
      </w:pPr>
      <w:rPr>
        <w:rFonts w:ascii="Arial" w:hAnsi="Arial" w:hint="default"/>
      </w:rPr>
    </w:lvl>
    <w:lvl w:ilvl="3" w:tplc="5E24EF2A" w:tentative="1">
      <w:start w:val="1"/>
      <w:numFmt w:val="bullet"/>
      <w:lvlText w:val="•"/>
      <w:lvlJc w:val="left"/>
      <w:pPr>
        <w:tabs>
          <w:tab w:val="num" w:pos="2520"/>
        </w:tabs>
        <w:ind w:left="2520" w:hanging="360"/>
      </w:pPr>
      <w:rPr>
        <w:rFonts w:ascii="Arial" w:hAnsi="Arial" w:hint="default"/>
      </w:rPr>
    </w:lvl>
    <w:lvl w:ilvl="4" w:tplc="AE5C829A" w:tentative="1">
      <w:start w:val="1"/>
      <w:numFmt w:val="bullet"/>
      <w:lvlText w:val="•"/>
      <w:lvlJc w:val="left"/>
      <w:pPr>
        <w:tabs>
          <w:tab w:val="num" w:pos="3240"/>
        </w:tabs>
        <w:ind w:left="3240" w:hanging="360"/>
      </w:pPr>
      <w:rPr>
        <w:rFonts w:ascii="Arial" w:hAnsi="Arial" w:hint="default"/>
      </w:rPr>
    </w:lvl>
    <w:lvl w:ilvl="5" w:tplc="DD465780" w:tentative="1">
      <w:start w:val="1"/>
      <w:numFmt w:val="bullet"/>
      <w:lvlText w:val="•"/>
      <w:lvlJc w:val="left"/>
      <w:pPr>
        <w:tabs>
          <w:tab w:val="num" w:pos="3960"/>
        </w:tabs>
        <w:ind w:left="3960" w:hanging="360"/>
      </w:pPr>
      <w:rPr>
        <w:rFonts w:ascii="Arial" w:hAnsi="Arial" w:hint="default"/>
      </w:rPr>
    </w:lvl>
    <w:lvl w:ilvl="6" w:tplc="40BA8832" w:tentative="1">
      <w:start w:val="1"/>
      <w:numFmt w:val="bullet"/>
      <w:lvlText w:val="•"/>
      <w:lvlJc w:val="left"/>
      <w:pPr>
        <w:tabs>
          <w:tab w:val="num" w:pos="4680"/>
        </w:tabs>
        <w:ind w:left="4680" w:hanging="360"/>
      </w:pPr>
      <w:rPr>
        <w:rFonts w:ascii="Arial" w:hAnsi="Arial" w:hint="default"/>
      </w:rPr>
    </w:lvl>
    <w:lvl w:ilvl="7" w:tplc="6F10312A" w:tentative="1">
      <w:start w:val="1"/>
      <w:numFmt w:val="bullet"/>
      <w:lvlText w:val="•"/>
      <w:lvlJc w:val="left"/>
      <w:pPr>
        <w:tabs>
          <w:tab w:val="num" w:pos="5400"/>
        </w:tabs>
        <w:ind w:left="5400" w:hanging="360"/>
      </w:pPr>
      <w:rPr>
        <w:rFonts w:ascii="Arial" w:hAnsi="Arial" w:hint="default"/>
      </w:rPr>
    </w:lvl>
    <w:lvl w:ilvl="8" w:tplc="6364557E" w:tentative="1">
      <w:start w:val="1"/>
      <w:numFmt w:val="bullet"/>
      <w:lvlText w:val="•"/>
      <w:lvlJc w:val="left"/>
      <w:pPr>
        <w:tabs>
          <w:tab w:val="num" w:pos="6120"/>
        </w:tabs>
        <w:ind w:left="6120" w:hanging="360"/>
      </w:pPr>
      <w:rPr>
        <w:rFonts w:ascii="Arial" w:hAnsi="Arial" w:hint="default"/>
      </w:rPr>
    </w:lvl>
  </w:abstractNum>
  <w:abstractNum w:abstractNumId="21">
    <w:nsid w:val="377A0DE5"/>
    <w:multiLevelType w:val="hybridMultilevel"/>
    <w:tmpl w:val="6DDE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072702"/>
    <w:multiLevelType w:val="hybridMultilevel"/>
    <w:tmpl w:val="623A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0416A2"/>
    <w:multiLevelType w:val="hybridMultilevel"/>
    <w:tmpl w:val="FD30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313DFB"/>
    <w:multiLevelType w:val="hybridMultilevel"/>
    <w:tmpl w:val="F910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5D3F74"/>
    <w:multiLevelType w:val="hybridMultilevel"/>
    <w:tmpl w:val="E68E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E847B4"/>
    <w:multiLevelType w:val="hybridMultilevel"/>
    <w:tmpl w:val="10BE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234AC"/>
    <w:multiLevelType w:val="hybridMultilevel"/>
    <w:tmpl w:val="D288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7A5974"/>
    <w:multiLevelType w:val="hybridMultilevel"/>
    <w:tmpl w:val="1E9470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3C5D7E"/>
    <w:multiLevelType w:val="hybridMultilevel"/>
    <w:tmpl w:val="C84ED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885EF9"/>
    <w:multiLevelType w:val="hybridMultilevel"/>
    <w:tmpl w:val="04847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1315ED"/>
    <w:multiLevelType w:val="hybridMultilevel"/>
    <w:tmpl w:val="B15E1A42"/>
    <w:lvl w:ilvl="0" w:tplc="0AC6C6E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42079"/>
    <w:multiLevelType w:val="hybridMultilevel"/>
    <w:tmpl w:val="8996A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970609"/>
    <w:multiLevelType w:val="hybridMultilevel"/>
    <w:tmpl w:val="F4923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A06357"/>
    <w:multiLevelType w:val="hybridMultilevel"/>
    <w:tmpl w:val="F1BC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0173AA"/>
    <w:multiLevelType w:val="hybridMultilevel"/>
    <w:tmpl w:val="2FC2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85C8A"/>
    <w:multiLevelType w:val="hybridMultilevel"/>
    <w:tmpl w:val="E85A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613E47"/>
    <w:multiLevelType w:val="hybridMultilevel"/>
    <w:tmpl w:val="B82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6A0577"/>
    <w:multiLevelType w:val="hybridMultilevel"/>
    <w:tmpl w:val="688C395E"/>
    <w:lvl w:ilvl="0" w:tplc="0AC6C6E8">
      <w:start w:val="1"/>
      <w:numFmt w:val="bullet"/>
      <w:lvlText w:val="•"/>
      <w:lvlJc w:val="left"/>
      <w:pPr>
        <w:tabs>
          <w:tab w:val="num" w:pos="360"/>
        </w:tabs>
        <w:ind w:left="360" w:hanging="360"/>
      </w:pPr>
      <w:rPr>
        <w:rFonts w:ascii="Arial" w:hAnsi="Arial" w:hint="default"/>
      </w:rPr>
    </w:lvl>
    <w:lvl w:ilvl="1" w:tplc="40C8B9E2" w:tentative="1">
      <w:start w:val="1"/>
      <w:numFmt w:val="bullet"/>
      <w:lvlText w:val="•"/>
      <w:lvlJc w:val="left"/>
      <w:pPr>
        <w:tabs>
          <w:tab w:val="num" w:pos="1080"/>
        </w:tabs>
        <w:ind w:left="1080" w:hanging="360"/>
      </w:pPr>
      <w:rPr>
        <w:rFonts w:ascii="Arial" w:hAnsi="Arial" w:hint="default"/>
      </w:rPr>
    </w:lvl>
    <w:lvl w:ilvl="2" w:tplc="ABD8F49C" w:tentative="1">
      <w:start w:val="1"/>
      <w:numFmt w:val="bullet"/>
      <w:lvlText w:val="•"/>
      <w:lvlJc w:val="left"/>
      <w:pPr>
        <w:tabs>
          <w:tab w:val="num" w:pos="1800"/>
        </w:tabs>
        <w:ind w:left="1800" w:hanging="360"/>
      </w:pPr>
      <w:rPr>
        <w:rFonts w:ascii="Arial" w:hAnsi="Arial" w:hint="default"/>
      </w:rPr>
    </w:lvl>
    <w:lvl w:ilvl="3" w:tplc="AC863B3A" w:tentative="1">
      <w:start w:val="1"/>
      <w:numFmt w:val="bullet"/>
      <w:lvlText w:val="•"/>
      <w:lvlJc w:val="left"/>
      <w:pPr>
        <w:tabs>
          <w:tab w:val="num" w:pos="2520"/>
        </w:tabs>
        <w:ind w:left="2520" w:hanging="360"/>
      </w:pPr>
      <w:rPr>
        <w:rFonts w:ascii="Arial" w:hAnsi="Arial" w:hint="default"/>
      </w:rPr>
    </w:lvl>
    <w:lvl w:ilvl="4" w:tplc="A3069A26" w:tentative="1">
      <w:start w:val="1"/>
      <w:numFmt w:val="bullet"/>
      <w:lvlText w:val="•"/>
      <w:lvlJc w:val="left"/>
      <w:pPr>
        <w:tabs>
          <w:tab w:val="num" w:pos="3240"/>
        </w:tabs>
        <w:ind w:left="3240" w:hanging="360"/>
      </w:pPr>
      <w:rPr>
        <w:rFonts w:ascii="Arial" w:hAnsi="Arial" w:hint="default"/>
      </w:rPr>
    </w:lvl>
    <w:lvl w:ilvl="5" w:tplc="28BE8A6C" w:tentative="1">
      <w:start w:val="1"/>
      <w:numFmt w:val="bullet"/>
      <w:lvlText w:val="•"/>
      <w:lvlJc w:val="left"/>
      <w:pPr>
        <w:tabs>
          <w:tab w:val="num" w:pos="3960"/>
        </w:tabs>
        <w:ind w:left="3960" w:hanging="360"/>
      </w:pPr>
      <w:rPr>
        <w:rFonts w:ascii="Arial" w:hAnsi="Arial" w:hint="default"/>
      </w:rPr>
    </w:lvl>
    <w:lvl w:ilvl="6" w:tplc="DB5AC132" w:tentative="1">
      <w:start w:val="1"/>
      <w:numFmt w:val="bullet"/>
      <w:lvlText w:val="•"/>
      <w:lvlJc w:val="left"/>
      <w:pPr>
        <w:tabs>
          <w:tab w:val="num" w:pos="4680"/>
        </w:tabs>
        <w:ind w:left="4680" w:hanging="360"/>
      </w:pPr>
      <w:rPr>
        <w:rFonts w:ascii="Arial" w:hAnsi="Arial" w:hint="default"/>
      </w:rPr>
    </w:lvl>
    <w:lvl w:ilvl="7" w:tplc="45BEE1AA" w:tentative="1">
      <w:start w:val="1"/>
      <w:numFmt w:val="bullet"/>
      <w:lvlText w:val="•"/>
      <w:lvlJc w:val="left"/>
      <w:pPr>
        <w:tabs>
          <w:tab w:val="num" w:pos="5400"/>
        </w:tabs>
        <w:ind w:left="5400" w:hanging="360"/>
      </w:pPr>
      <w:rPr>
        <w:rFonts w:ascii="Arial" w:hAnsi="Arial" w:hint="default"/>
      </w:rPr>
    </w:lvl>
    <w:lvl w:ilvl="8" w:tplc="F2A8AF54" w:tentative="1">
      <w:start w:val="1"/>
      <w:numFmt w:val="bullet"/>
      <w:lvlText w:val="•"/>
      <w:lvlJc w:val="left"/>
      <w:pPr>
        <w:tabs>
          <w:tab w:val="num" w:pos="6120"/>
        </w:tabs>
        <w:ind w:left="6120" w:hanging="360"/>
      </w:pPr>
      <w:rPr>
        <w:rFonts w:ascii="Arial" w:hAnsi="Arial" w:hint="default"/>
      </w:rPr>
    </w:lvl>
  </w:abstractNum>
  <w:abstractNum w:abstractNumId="40">
    <w:nsid w:val="7DB42D76"/>
    <w:multiLevelType w:val="hybridMultilevel"/>
    <w:tmpl w:val="931E5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E50C49"/>
    <w:multiLevelType w:val="multilevel"/>
    <w:tmpl w:val="20C0BA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F791E97"/>
    <w:multiLevelType w:val="hybridMultilevel"/>
    <w:tmpl w:val="AE0EF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8"/>
  </w:num>
  <w:num w:numId="3">
    <w:abstractNumId w:val="6"/>
  </w:num>
  <w:num w:numId="4">
    <w:abstractNumId w:val="19"/>
  </w:num>
  <w:num w:numId="5">
    <w:abstractNumId w:val="16"/>
  </w:num>
  <w:num w:numId="6">
    <w:abstractNumId w:val="40"/>
  </w:num>
  <w:num w:numId="7">
    <w:abstractNumId w:val="11"/>
  </w:num>
  <w:num w:numId="8">
    <w:abstractNumId w:val="4"/>
  </w:num>
  <w:num w:numId="9">
    <w:abstractNumId w:val="37"/>
  </w:num>
  <w:num w:numId="10">
    <w:abstractNumId w:val="35"/>
  </w:num>
  <w:num w:numId="11">
    <w:abstractNumId w:val="5"/>
  </w:num>
  <w:num w:numId="12">
    <w:abstractNumId w:val="36"/>
  </w:num>
  <w:num w:numId="13">
    <w:abstractNumId w:val="9"/>
  </w:num>
  <w:num w:numId="14">
    <w:abstractNumId w:val="24"/>
  </w:num>
  <w:num w:numId="15">
    <w:abstractNumId w:val="41"/>
  </w:num>
  <w:num w:numId="16">
    <w:abstractNumId w:val="23"/>
  </w:num>
  <w:num w:numId="17">
    <w:abstractNumId w:val="22"/>
  </w:num>
  <w:num w:numId="18">
    <w:abstractNumId w:val="15"/>
  </w:num>
  <w:num w:numId="19">
    <w:abstractNumId w:val="3"/>
  </w:num>
  <w:num w:numId="20">
    <w:abstractNumId w:val="13"/>
  </w:num>
  <w:num w:numId="21">
    <w:abstractNumId w:val="14"/>
  </w:num>
  <w:num w:numId="22">
    <w:abstractNumId w:val="10"/>
  </w:num>
  <w:num w:numId="23">
    <w:abstractNumId w:val="42"/>
  </w:num>
  <w:num w:numId="24">
    <w:abstractNumId w:val="34"/>
  </w:num>
  <w:num w:numId="25">
    <w:abstractNumId w:val="32"/>
  </w:num>
  <w:num w:numId="26">
    <w:abstractNumId w:val="12"/>
  </w:num>
  <w:num w:numId="27">
    <w:abstractNumId w:val="25"/>
  </w:num>
  <w:num w:numId="28">
    <w:abstractNumId w:val="17"/>
  </w:num>
  <w:num w:numId="29">
    <w:abstractNumId w:val="8"/>
  </w:num>
  <w:num w:numId="30">
    <w:abstractNumId w:val="28"/>
  </w:num>
  <w:num w:numId="31">
    <w:abstractNumId w:val="38"/>
  </w:num>
  <w:num w:numId="32">
    <w:abstractNumId w:val="26"/>
  </w:num>
  <w:num w:numId="33">
    <w:abstractNumId w:val="0"/>
  </w:num>
  <w:num w:numId="34">
    <w:abstractNumId w:val="21"/>
  </w:num>
  <w:num w:numId="35">
    <w:abstractNumId w:val="7"/>
  </w:num>
  <w:num w:numId="36">
    <w:abstractNumId w:val="39"/>
  </w:num>
  <w:num w:numId="37">
    <w:abstractNumId w:val="20"/>
  </w:num>
  <w:num w:numId="38">
    <w:abstractNumId w:val="31"/>
  </w:num>
  <w:num w:numId="39">
    <w:abstractNumId w:val="1"/>
  </w:num>
  <w:num w:numId="40">
    <w:abstractNumId w:val="30"/>
  </w:num>
  <w:num w:numId="41">
    <w:abstractNumId w:val="29"/>
  </w:num>
  <w:num w:numId="42">
    <w:abstractNumId w:val="27"/>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34B39"/>
    <w:rsid w:val="00040F3A"/>
    <w:rsid w:val="000A3532"/>
    <w:rsid w:val="000B6CD0"/>
    <w:rsid w:val="000D21E1"/>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553B"/>
    <w:rsid w:val="00345764"/>
    <w:rsid w:val="00355AE7"/>
    <w:rsid w:val="00363D4E"/>
    <w:rsid w:val="00365BA3"/>
    <w:rsid w:val="00372E3C"/>
    <w:rsid w:val="003875CB"/>
    <w:rsid w:val="003C3EE6"/>
    <w:rsid w:val="003D6FAD"/>
    <w:rsid w:val="00424AD5"/>
    <w:rsid w:val="00472F7C"/>
    <w:rsid w:val="004B05B5"/>
    <w:rsid w:val="004C6530"/>
    <w:rsid w:val="004F2635"/>
    <w:rsid w:val="00521A80"/>
    <w:rsid w:val="00527EE9"/>
    <w:rsid w:val="00537C06"/>
    <w:rsid w:val="005819C9"/>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71E27"/>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AF4AFF"/>
    <w:rsid w:val="00B14483"/>
    <w:rsid w:val="00B27776"/>
    <w:rsid w:val="00B30098"/>
    <w:rsid w:val="00B56F13"/>
    <w:rsid w:val="00B905D6"/>
    <w:rsid w:val="00B95D32"/>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1105</Words>
  <Characters>6304</Characters>
  <Application>Microsoft Macintosh Word</Application>
  <DocSecurity>0</DocSecurity>
  <Lines>52</Lines>
  <Paragraphs>14</Paragraphs>
  <ScaleCrop>false</ScaleCrop>
  <Company>Shelby County Schools</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2016-01-15T22:45:00Z</dcterms:created>
  <dcterms:modified xsi:type="dcterms:W3CDTF">2016-01-15T22:45:00Z</dcterms:modified>
</cp:coreProperties>
</file>