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5C6767">
      <w:pPr>
        <w:tabs>
          <w:tab w:val="left" w:pos="12600"/>
        </w:tabs>
      </w:pPr>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233"/>
        <w:gridCol w:w="2292"/>
        <w:gridCol w:w="2054"/>
        <w:gridCol w:w="2152"/>
        <w:gridCol w:w="2566"/>
        <w:gridCol w:w="2148"/>
      </w:tblGrid>
      <w:tr w:rsidR="00A60F65" w:rsidRPr="00355AE7" w14:paraId="746D7F1C" w14:textId="77777777" w:rsidTr="005C6767">
        <w:trPr>
          <w:trHeight w:val="542"/>
        </w:trPr>
        <w:tc>
          <w:tcPr>
            <w:tcW w:w="2271" w:type="dxa"/>
          </w:tcPr>
          <w:p w14:paraId="2D24967B" w14:textId="77777777" w:rsidR="00664BC9" w:rsidRPr="00355AE7" w:rsidRDefault="00664BC9">
            <w:pPr>
              <w:rPr>
                <w:rFonts w:ascii="Pleasewritemeasong" w:hAnsi="Pleasewritemeasong" w:cs="Because I am Happy Regular"/>
              </w:rPr>
            </w:pPr>
          </w:p>
        </w:tc>
        <w:tc>
          <w:tcPr>
            <w:tcW w:w="2334"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5C2D8E59" w:rsidR="00E95A91" w:rsidRPr="00355AE7" w:rsidRDefault="00E95A91" w:rsidP="00A60F65">
            <w:pPr>
              <w:rPr>
                <w:rFonts w:ascii="Pleasewritemeasong" w:hAnsi="Pleasewritemeasong" w:cs="Because I am Happy Regular"/>
                <w:b/>
              </w:rPr>
            </w:pPr>
            <w:r>
              <w:rPr>
                <w:rFonts w:ascii="Pleasewritemeasong" w:hAnsi="Pleasewritemeasong" w:cs="Because I am Happy Regular"/>
                <w:b/>
              </w:rPr>
              <w:t xml:space="preserve">Mon., </w:t>
            </w:r>
            <w:r w:rsidR="00994919">
              <w:rPr>
                <w:rFonts w:ascii="Pleasewritemeasong" w:hAnsi="Pleasewritemeasong" w:cs="Because I am Happy Regular"/>
                <w:b/>
              </w:rPr>
              <w:t xml:space="preserve">January </w:t>
            </w:r>
            <w:r w:rsidR="00A60F65">
              <w:rPr>
                <w:rFonts w:ascii="Pleasewritemeasong" w:hAnsi="Pleasewritemeasong" w:cs="Because I am Happy Regular"/>
                <w:b/>
              </w:rPr>
              <w:t>18</w:t>
            </w:r>
          </w:p>
        </w:tc>
        <w:tc>
          <w:tcPr>
            <w:tcW w:w="2086"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4A0F3AA1" w:rsidR="00E95A91" w:rsidRPr="00355AE7" w:rsidRDefault="00E95A91" w:rsidP="00994919">
            <w:pPr>
              <w:rPr>
                <w:rFonts w:ascii="Pleasewritemeasong" w:hAnsi="Pleasewritemeasong" w:cs="Because I am Happy Regular"/>
                <w:b/>
              </w:rPr>
            </w:pPr>
            <w:r>
              <w:rPr>
                <w:rFonts w:ascii="Pleasewritemeasong" w:hAnsi="Pleasewritemeasong" w:cs="Because I am Happy Regular"/>
                <w:b/>
              </w:rPr>
              <w:t xml:space="preserve">Tues., </w:t>
            </w:r>
            <w:r w:rsidR="00994919">
              <w:rPr>
                <w:rFonts w:ascii="Pleasewritemeasong" w:hAnsi="Pleasewritemeasong" w:cs="Because I am Happy Regular"/>
                <w:b/>
              </w:rPr>
              <w:t xml:space="preserve">Jan. </w:t>
            </w:r>
            <w:r w:rsidR="002F3FFE">
              <w:rPr>
                <w:rFonts w:ascii="Pleasewritemeasong" w:hAnsi="Pleasewritemeasong" w:cs="Because I am Happy Regular"/>
                <w:b/>
              </w:rPr>
              <w:t>1</w:t>
            </w:r>
            <w:r w:rsidR="00A60F65">
              <w:rPr>
                <w:rFonts w:ascii="Pleasewritemeasong" w:hAnsi="Pleasewritemeasong" w:cs="Because I am Happy Regular"/>
                <w:b/>
              </w:rPr>
              <w:t>9</w:t>
            </w:r>
          </w:p>
        </w:tc>
        <w:tc>
          <w:tcPr>
            <w:tcW w:w="2004"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3B987322" w:rsidR="00E95A91" w:rsidRPr="00355AE7" w:rsidRDefault="00623C04" w:rsidP="00994919">
            <w:pPr>
              <w:rPr>
                <w:rFonts w:ascii="Pleasewritemeasong" w:hAnsi="Pleasewritemeasong" w:cs="Because I am Happy Regular"/>
                <w:b/>
              </w:rPr>
            </w:pPr>
            <w:r>
              <w:rPr>
                <w:rFonts w:ascii="Pleasewritemeasong" w:hAnsi="Pleasewritemeasong" w:cs="Because I am Happy Regular"/>
                <w:b/>
              </w:rPr>
              <w:t xml:space="preserve">Wed. </w:t>
            </w:r>
            <w:r w:rsidR="00994919">
              <w:rPr>
                <w:rFonts w:ascii="Pleasewritemeasong" w:hAnsi="Pleasewritemeasong" w:cs="Because I am Happy Regular"/>
                <w:b/>
              </w:rPr>
              <w:t xml:space="preserve">Jan. </w:t>
            </w:r>
            <w:r w:rsidR="00A60F65">
              <w:rPr>
                <w:rFonts w:ascii="Pleasewritemeasong" w:hAnsi="Pleasewritemeasong" w:cs="Because I am Happy Regular"/>
                <w:b/>
              </w:rPr>
              <w:t>20</w:t>
            </w:r>
          </w:p>
        </w:tc>
        <w:tc>
          <w:tcPr>
            <w:tcW w:w="2566"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520179C8" w:rsidR="00E95A91" w:rsidRPr="00355AE7" w:rsidRDefault="00E95A91" w:rsidP="00994919">
            <w:pPr>
              <w:rPr>
                <w:rFonts w:ascii="Pleasewritemeasong" w:hAnsi="Pleasewritemeasong" w:cs="Because I am Happy Regular"/>
                <w:b/>
              </w:rPr>
            </w:pPr>
            <w:r>
              <w:rPr>
                <w:rFonts w:ascii="Pleasewritemeasong" w:hAnsi="Pleasewritemeasong" w:cs="Because I am Happy Regular"/>
                <w:b/>
              </w:rPr>
              <w:t xml:space="preserve">Thurs, </w:t>
            </w:r>
            <w:r w:rsidR="00994919">
              <w:rPr>
                <w:rFonts w:ascii="Pleasewritemeasong" w:hAnsi="Pleasewritemeasong" w:cs="Because I am Happy Regular"/>
                <w:b/>
              </w:rPr>
              <w:t xml:space="preserve">Jan. </w:t>
            </w:r>
            <w:r w:rsidR="00A60F65">
              <w:rPr>
                <w:rFonts w:ascii="Pleasewritemeasong" w:hAnsi="Pleasewritemeasong" w:cs="Because I am Happy Regular"/>
                <w:b/>
              </w:rPr>
              <w:t>21</w:t>
            </w:r>
          </w:p>
        </w:tc>
        <w:tc>
          <w:tcPr>
            <w:tcW w:w="2184"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75DD57BD" w:rsidR="00E95A91" w:rsidRPr="00355AE7" w:rsidRDefault="00E95A91" w:rsidP="00994919">
            <w:pPr>
              <w:rPr>
                <w:rFonts w:ascii="Pleasewritemeasong" w:hAnsi="Pleasewritemeasong" w:cs="Because I am Happy Regular"/>
                <w:b/>
              </w:rPr>
            </w:pPr>
            <w:r>
              <w:rPr>
                <w:rFonts w:ascii="Pleasewritemeasong" w:hAnsi="Pleasewritemeasong" w:cs="Because I am Happy Regular"/>
                <w:b/>
              </w:rPr>
              <w:t xml:space="preserve">Fri., </w:t>
            </w:r>
            <w:r w:rsidR="00994919">
              <w:rPr>
                <w:rFonts w:ascii="Pleasewritemeasong" w:hAnsi="Pleasewritemeasong" w:cs="Because I am Happy Regular"/>
                <w:b/>
              </w:rPr>
              <w:t xml:space="preserve">Jan. </w:t>
            </w:r>
            <w:r w:rsidR="00A60F65">
              <w:rPr>
                <w:rFonts w:ascii="Pleasewritemeasong" w:hAnsi="Pleasewritemeasong" w:cs="Because I am Happy Regular"/>
                <w:b/>
              </w:rPr>
              <w:t>22</w:t>
            </w:r>
          </w:p>
        </w:tc>
      </w:tr>
      <w:tr w:rsidR="00A60F65" w:rsidRPr="00355AE7" w14:paraId="5D90FF93" w14:textId="77777777" w:rsidTr="005C6767">
        <w:trPr>
          <w:trHeight w:val="503"/>
        </w:trPr>
        <w:tc>
          <w:tcPr>
            <w:tcW w:w="2271"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334" w:type="dxa"/>
          </w:tcPr>
          <w:p w14:paraId="5A810F5C" w14:textId="3FC258DA" w:rsidR="001E750D" w:rsidRPr="00A60F65" w:rsidRDefault="001E750D" w:rsidP="00A60F65">
            <w:pPr>
              <w:spacing w:before="100" w:beforeAutospacing="1" w:after="100" w:afterAutospacing="1"/>
              <w:rPr>
                <w:rFonts w:ascii="Arial Narrow" w:hAnsi="Arial Narrow" w:cs="Times New Roman"/>
                <w:color w:val="0000FF"/>
                <w:sz w:val="18"/>
                <w:szCs w:val="18"/>
              </w:rPr>
            </w:pPr>
          </w:p>
        </w:tc>
        <w:tc>
          <w:tcPr>
            <w:tcW w:w="2086" w:type="dxa"/>
          </w:tcPr>
          <w:p w14:paraId="646960CD" w14:textId="77777777" w:rsidR="00EB6EE2" w:rsidRPr="00EB6EE2" w:rsidRDefault="00EB6EE2" w:rsidP="00EB6EE2">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59243BB5" w14:textId="77777777" w:rsidR="00A60F65" w:rsidRPr="002F3FFE"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texts, Thomas Aquinas’s synthesis of classical philosophy with Christian theology and the concept of “natural law.” </w:t>
            </w:r>
          </w:p>
          <w:p w14:paraId="5E136D3D"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7.51 Explain the institution and impact of missionaries on Christianity and the diffusion of Christianity from Europe to other parts of the world in the medieval and early modern periods. </w:t>
            </w:r>
          </w:p>
          <w:p w14:paraId="2A5298E0"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7.49 Gather relevant information from multiple sources about Henry V, Hundreds Year War, and Joan of Arc. </w:t>
            </w:r>
          </w:p>
          <w:p w14:paraId="3DBF8970"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7.40 Describe the economic and social effects of the spread of the Black Death (Bubonic Plague) from Central Asia to China, the Middle East, and Europe, </w:t>
            </w:r>
            <w:r w:rsidRPr="002F3FFE">
              <w:rPr>
                <w:rFonts w:ascii="Arial Narrow" w:hAnsi="Arial Narrow" w:cs="Times New Roman"/>
                <w:color w:val="0000FF"/>
                <w:sz w:val="18"/>
                <w:szCs w:val="18"/>
              </w:rPr>
              <w:lastRenderedPageBreak/>
              <w:t xml:space="preserve">and its impact on the global population. </w:t>
            </w:r>
          </w:p>
          <w:p w14:paraId="78087323" w14:textId="77777777" w:rsidR="00A60F65" w:rsidRDefault="00A60F65" w:rsidP="00A60F65">
            <w:pPr>
              <w:spacing w:before="100" w:beforeAutospacing="1" w:after="100" w:afterAutospacing="1"/>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7.33 Describe the development of feudalism and manorialism, its role in the medieval European economy, and the way in which it was influenced by physical geography (the role of the manor and the growth of towns).</w:t>
            </w:r>
          </w:p>
          <w:p w14:paraId="24371FDB" w14:textId="773603AB" w:rsidR="00664BC9" w:rsidRPr="00EB6EE2" w:rsidRDefault="00A60F65" w:rsidP="00A60F65">
            <w:pPr>
              <w:pStyle w:val="NormalWeb"/>
              <w:rPr>
                <w:rFonts w:ascii="Arial Narrow" w:hAnsi="Arial Narrow"/>
                <w:color w:val="0000FF"/>
                <w:sz w:val="18"/>
                <w:szCs w:val="18"/>
              </w:rPr>
            </w:pPr>
            <w:r w:rsidRPr="00EB6EE2">
              <w:rPr>
                <w:rFonts w:ascii="Arial Narrow" w:hAnsi="Arial Narrow" w:cs="Because I am Happy Regular"/>
                <w:bCs/>
                <w:color w:val="0000FF"/>
                <w:sz w:val="18"/>
                <w:szCs w:val="18"/>
              </w:rPr>
              <w:t>7.33 Describe the development of feudalism and manorialism, its role in the medieval European economy, and the way in which it was influenced by physical geography (the role of the</w:t>
            </w:r>
            <w:r>
              <w:rPr>
                <w:rFonts w:ascii="Arial Narrow" w:hAnsi="Arial Narrow" w:cs="Because I am Happy Regular"/>
                <w:bCs/>
                <w:color w:val="0000FF"/>
                <w:sz w:val="18"/>
                <w:szCs w:val="18"/>
              </w:rPr>
              <w:t xml:space="preserve"> manor and the growth of towns)</w:t>
            </w:r>
          </w:p>
        </w:tc>
        <w:tc>
          <w:tcPr>
            <w:tcW w:w="2004" w:type="dxa"/>
          </w:tcPr>
          <w:p w14:paraId="2CBFD111" w14:textId="77777777" w:rsidR="00885342" w:rsidRPr="00EB6EE2" w:rsidRDefault="00885342" w:rsidP="00885342">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66B5289C" w14:textId="77777777" w:rsidR="00A60F65" w:rsidRPr="002F3FFE"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texts, Thomas Aquinas’s synthesis of classical philosophy with Christian theology and the concept of “natural law.” </w:t>
            </w:r>
          </w:p>
          <w:p w14:paraId="4EE3D4F1"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7.51 Explain the institution and impact of missionaries on Christianity and the diffusion of Christianity from Europe to other parts of the world in the medieval and early modern periods. </w:t>
            </w:r>
          </w:p>
          <w:p w14:paraId="156D0D73"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7.49 Gather relevant information from multiple sources about Henry V, Hundreds Year War, and Joan of Arc. </w:t>
            </w:r>
          </w:p>
          <w:p w14:paraId="13A9BDD6"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7.40 Describe the economic and social effects of the spread of the Black Death (Bubonic Plague) from Central Asia to China, the Middle East, and Europe, and its impact on the global </w:t>
            </w:r>
            <w:r w:rsidRPr="002F3FFE">
              <w:rPr>
                <w:rFonts w:ascii="Arial Narrow" w:hAnsi="Arial Narrow" w:cs="Times New Roman"/>
                <w:color w:val="0000FF"/>
                <w:sz w:val="18"/>
                <w:szCs w:val="18"/>
              </w:rPr>
              <w:lastRenderedPageBreak/>
              <w:t xml:space="preserve">population. </w:t>
            </w:r>
          </w:p>
          <w:p w14:paraId="71E47209" w14:textId="77777777" w:rsidR="00A60F65" w:rsidRDefault="00A60F65" w:rsidP="00A60F65">
            <w:pPr>
              <w:spacing w:before="100" w:beforeAutospacing="1" w:after="100" w:afterAutospacing="1"/>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7.33 Describe the development of feudalism and manorialism, its role in the medieval European economy, and the way in which it was influenced by physical geography (the role of the manor and the growth of towns).</w:t>
            </w:r>
          </w:p>
          <w:p w14:paraId="12612F7F" w14:textId="63F7C56B" w:rsidR="00885342" w:rsidRPr="00EB6EE2" w:rsidRDefault="00A60F65" w:rsidP="00A60F65">
            <w:pPr>
              <w:pStyle w:val="Default"/>
              <w:spacing w:before="60" w:after="60"/>
              <w:rPr>
                <w:rFonts w:ascii="Arial Narrow" w:hAnsi="Arial Narrow" w:cstheme="minorHAnsi"/>
                <w:b/>
                <w:color w:val="0000FF"/>
                <w:sz w:val="18"/>
                <w:szCs w:val="18"/>
              </w:rPr>
            </w:pPr>
            <w:r w:rsidRPr="00EB6EE2">
              <w:rPr>
                <w:rFonts w:ascii="Arial Narrow" w:hAnsi="Arial Narrow" w:cs="Because I am Happy Regular"/>
                <w:bCs/>
                <w:color w:val="0000FF"/>
                <w:sz w:val="18"/>
                <w:szCs w:val="18"/>
              </w:rPr>
              <w:t>7.33 Describe the development of feudalism and manorialism, its role in the medieval European economy, and the way in which it was influenced by physical geography (the role of the</w:t>
            </w:r>
            <w:r>
              <w:rPr>
                <w:rFonts w:ascii="Arial Narrow" w:hAnsi="Arial Narrow" w:cs="Because I am Happy Regular"/>
                <w:bCs/>
                <w:color w:val="0000FF"/>
                <w:sz w:val="18"/>
                <w:szCs w:val="18"/>
              </w:rPr>
              <w:t xml:space="preserve"> manor and the growth of towns)</w:t>
            </w:r>
          </w:p>
          <w:p w14:paraId="71CDC975" w14:textId="0BF8847C" w:rsidR="00664BC9" w:rsidRPr="00EB6EE2" w:rsidRDefault="00664BC9" w:rsidP="00885342">
            <w:pPr>
              <w:pStyle w:val="NormalWeb"/>
              <w:ind w:left="360"/>
              <w:rPr>
                <w:color w:val="0000FF"/>
                <w:sz w:val="18"/>
                <w:szCs w:val="18"/>
              </w:rPr>
            </w:pPr>
          </w:p>
        </w:tc>
        <w:tc>
          <w:tcPr>
            <w:tcW w:w="2566" w:type="dxa"/>
          </w:tcPr>
          <w:p w14:paraId="335D8758" w14:textId="77777777" w:rsidR="00A60F65" w:rsidRPr="00EB6EE2" w:rsidRDefault="00A60F65" w:rsidP="00A60F65">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261DFCE8" w14:textId="77777777" w:rsidR="00A60F65" w:rsidRPr="002F3FFE"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texts, Thomas Aquinas’s synthesis of classical philosophy with Christian theology and the concept of “natural law.” </w:t>
            </w:r>
          </w:p>
          <w:p w14:paraId="677C2420"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7.51 Explain the institution and impact of missionaries on Christianity and the diffusion of Christianity from Europe to other parts of the world in the medieval and early modern periods. </w:t>
            </w:r>
          </w:p>
          <w:p w14:paraId="2082C348"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7.49 Gather relevant information from multiple sources about Henry V, Hundreds Year War, and Joan of Arc. </w:t>
            </w:r>
          </w:p>
          <w:p w14:paraId="538A6AF6"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7.40 Describe the economic and social effects of the spread of the Black Death (Bubonic Plague) from Central Asia to China, the Middle East, and Europe, and its impact on the global population. </w:t>
            </w:r>
          </w:p>
          <w:p w14:paraId="003635FD" w14:textId="77777777" w:rsidR="00A60F65" w:rsidRDefault="00A60F65" w:rsidP="00A60F65">
            <w:pPr>
              <w:spacing w:before="100" w:beforeAutospacing="1" w:after="100" w:afterAutospacing="1"/>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 xml:space="preserve">7.33 Describe the development of feudalism and manorialism, its role in the medieval European economy, and the way in which it </w:t>
            </w:r>
            <w:r w:rsidRPr="00EB6EE2">
              <w:rPr>
                <w:rFonts w:ascii="Arial Narrow" w:hAnsi="Arial Narrow" w:cs="Because I am Happy Regular"/>
                <w:bCs/>
                <w:color w:val="0000FF"/>
                <w:sz w:val="18"/>
                <w:szCs w:val="18"/>
              </w:rPr>
              <w:lastRenderedPageBreak/>
              <w:t>was influenced by physical geography (the role of the manor and the growth of towns).</w:t>
            </w:r>
          </w:p>
          <w:p w14:paraId="7EB6707B" w14:textId="3AC1DD7D" w:rsidR="000048A7" w:rsidRPr="00EB6EE2" w:rsidRDefault="00A60F65" w:rsidP="00A60F65">
            <w:pPr>
              <w:pStyle w:val="NormalWeb"/>
              <w:rPr>
                <w:rFonts w:ascii="Arial Narrow" w:hAnsi="Arial Narrow"/>
                <w:color w:val="0000FF"/>
                <w:sz w:val="18"/>
                <w:szCs w:val="18"/>
              </w:rPr>
            </w:pPr>
            <w:r w:rsidRPr="00EB6EE2">
              <w:rPr>
                <w:rFonts w:ascii="Arial Narrow" w:hAnsi="Arial Narrow" w:cs="Because I am Happy Regular"/>
                <w:bCs/>
                <w:color w:val="0000FF"/>
                <w:sz w:val="18"/>
                <w:szCs w:val="18"/>
              </w:rPr>
              <w:t>7.33 Describe the development of feudalism and manorialism, its role in the medieval European economy, and the way in which it was influenced by physical geography (the role of the</w:t>
            </w:r>
            <w:r>
              <w:rPr>
                <w:rFonts w:ascii="Arial Narrow" w:hAnsi="Arial Narrow" w:cs="Because I am Happy Regular"/>
                <w:bCs/>
                <w:color w:val="0000FF"/>
                <w:sz w:val="18"/>
                <w:szCs w:val="18"/>
              </w:rPr>
              <w:t xml:space="preserve"> manor and the growth of towns)</w:t>
            </w:r>
          </w:p>
        </w:tc>
        <w:tc>
          <w:tcPr>
            <w:tcW w:w="2184" w:type="dxa"/>
          </w:tcPr>
          <w:p w14:paraId="3A5ACF31" w14:textId="77777777" w:rsidR="00A60F65" w:rsidRPr="00EB6EE2" w:rsidRDefault="00A60F65" w:rsidP="00A60F65">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48CB574D" w14:textId="77777777" w:rsidR="00A60F65" w:rsidRPr="002F3FFE"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texts, Thomas Aquinas’s synthesis of classical philosophy with Christian theology and the concept of “natural law.” </w:t>
            </w:r>
          </w:p>
          <w:p w14:paraId="3BE11045"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7.51 Explain the institution and impact of missionaries on Christianity and the diffusion of Christianity from Europe to other parts of the world in the medieval and early modern periods. </w:t>
            </w:r>
          </w:p>
          <w:p w14:paraId="443A051A"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7.49 Gather relevant information from multiple sources about Henry V, Hundreds Year War, and Joan of Arc. </w:t>
            </w:r>
          </w:p>
          <w:p w14:paraId="00E28EB7" w14:textId="77777777" w:rsidR="00A60F65" w:rsidRDefault="00A60F65" w:rsidP="00A60F65">
            <w:pPr>
              <w:spacing w:before="100" w:beforeAutospacing="1" w:after="100" w:afterAutospacing="1"/>
              <w:rPr>
                <w:rFonts w:ascii="Arial Narrow" w:hAnsi="Arial Narrow" w:cs="Times New Roman"/>
                <w:color w:val="0000FF"/>
                <w:sz w:val="18"/>
                <w:szCs w:val="18"/>
              </w:rPr>
            </w:pPr>
            <w:r w:rsidRPr="002F3FFE">
              <w:rPr>
                <w:rFonts w:ascii="Arial Narrow" w:hAnsi="Arial Narrow" w:cs="Times New Roman"/>
                <w:color w:val="0000FF"/>
                <w:sz w:val="18"/>
                <w:szCs w:val="18"/>
              </w:rPr>
              <w:t xml:space="preserve">7.40 Describe the economic and social effects of the spread of the Black Death (Bubonic Plague) from Central Asia to China, the Middle East, and Europe, and its impact on the global </w:t>
            </w:r>
            <w:r w:rsidRPr="002F3FFE">
              <w:rPr>
                <w:rFonts w:ascii="Arial Narrow" w:hAnsi="Arial Narrow" w:cs="Times New Roman"/>
                <w:color w:val="0000FF"/>
                <w:sz w:val="18"/>
                <w:szCs w:val="18"/>
              </w:rPr>
              <w:lastRenderedPageBreak/>
              <w:t xml:space="preserve">population. </w:t>
            </w:r>
          </w:p>
          <w:p w14:paraId="0E89B4E9" w14:textId="77777777" w:rsidR="00A60F65" w:rsidRDefault="00A60F65" w:rsidP="00A60F65">
            <w:pPr>
              <w:spacing w:before="100" w:beforeAutospacing="1" w:after="100" w:afterAutospacing="1"/>
              <w:rPr>
                <w:rFonts w:ascii="Arial Narrow" w:hAnsi="Arial Narrow" w:cs="Because I am Happy Regular"/>
                <w:bCs/>
                <w:color w:val="0000FF"/>
                <w:sz w:val="18"/>
                <w:szCs w:val="18"/>
              </w:rPr>
            </w:pPr>
            <w:r w:rsidRPr="00EB6EE2">
              <w:rPr>
                <w:rFonts w:ascii="Arial Narrow" w:hAnsi="Arial Narrow" w:cs="Because I am Happy Regular"/>
                <w:bCs/>
                <w:color w:val="0000FF"/>
                <w:sz w:val="18"/>
                <w:szCs w:val="18"/>
              </w:rPr>
              <w:t>7.33 Describe the development of feudalism and manorialism, its role in the medieval European economy, and the way in which it was influenced by physical geography (the role of the manor and the growth of towns).</w:t>
            </w:r>
          </w:p>
          <w:p w14:paraId="38061CF0" w14:textId="53EE0B7D" w:rsidR="00EB6EE2" w:rsidRPr="00EB6EE2" w:rsidRDefault="00A60F65" w:rsidP="00A60F65">
            <w:pPr>
              <w:pStyle w:val="NormalWeb"/>
              <w:rPr>
                <w:rFonts w:ascii="Arial Narrow" w:hAnsi="Arial Narrow"/>
                <w:color w:val="0000FF"/>
                <w:sz w:val="18"/>
                <w:szCs w:val="18"/>
              </w:rPr>
            </w:pPr>
            <w:r w:rsidRPr="00EB6EE2">
              <w:rPr>
                <w:rFonts w:ascii="Arial Narrow" w:hAnsi="Arial Narrow" w:cs="Because I am Happy Regular"/>
                <w:bCs/>
                <w:color w:val="0000FF"/>
                <w:sz w:val="18"/>
                <w:szCs w:val="18"/>
              </w:rPr>
              <w:t>7.33 Describe the development of feudalism and manorialism, its role in the medieval European economy, and the way in which it was influenced by physical geography (the role of the</w:t>
            </w:r>
            <w:r>
              <w:rPr>
                <w:rFonts w:ascii="Arial Narrow" w:hAnsi="Arial Narrow" w:cs="Because I am Happy Regular"/>
                <w:bCs/>
                <w:color w:val="0000FF"/>
                <w:sz w:val="18"/>
                <w:szCs w:val="18"/>
              </w:rPr>
              <w:t xml:space="preserve"> manor and the growth of towns)</w:t>
            </w:r>
          </w:p>
        </w:tc>
      </w:tr>
      <w:tr w:rsidR="00A60F65" w:rsidRPr="00355AE7" w14:paraId="287D531B" w14:textId="77777777" w:rsidTr="005C6767">
        <w:trPr>
          <w:trHeight w:val="542"/>
        </w:trPr>
        <w:tc>
          <w:tcPr>
            <w:tcW w:w="2271" w:type="dxa"/>
          </w:tcPr>
          <w:p w14:paraId="1EA982D2" w14:textId="6741051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I can</w:t>
            </w:r>
            <w:r>
              <w:rPr>
                <w:rFonts w:ascii="Times New Roman" w:hAnsi="Times New Roman" w:cs="Times New Roman"/>
                <w:i/>
                <w:sz w:val="20"/>
                <w:szCs w:val="20"/>
              </w:rPr>
              <w:t>…</w:t>
            </w:r>
            <w:r>
              <w:rPr>
                <w:rFonts w:ascii="Pleasewritemeasong" w:hAnsi="Pleasewritemeasong" w:cs="Because I am Happy Regular"/>
                <w:i/>
                <w:sz w:val="20"/>
                <w:szCs w:val="20"/>
              </w:rPr>
              <w:t>..</w:t>
            </w:r>
          </w:p>
        </w:tc>
        <w:tc>
          <w:tcPr>
            <w:tcW w:w="2334" w:type="dxa"/>
          </w:tcPr>
          <w:p w14:paraId="40974BA2" w14:textId="1FC1F581" w:rsidR="00F65286" w:rsidRPr="00B05703" w:rsidRDefault="00F65286" w:rsidP="005C6767">
            <w:pPr>
              <w:pStyle w:val="NormalWeb"/>
              <w:jc w:val="center"/>
              <w:rPr>
                <w:rFonts w:ascii="Arial Narrow" w:hAnsi="Arial Narrow"/>
                <w:color w:val="660066"/>
              </w:rPr>
            </w:pPr>
          </w:p>
        </w:tc>
        <w:tc>
          <w:tcPr>
            <w:tcW w:w="2086" w:type="dxa"/>
          </w:tcPr>
          <w:p w14:paraId="69506722"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Chapter 10</w:t>
            </w:r>
          </w:p>
          <w:p w14:paraId="4C9160C9" w14:textId="77777777" w:rsidR="00EB6EE2" w:rsidRPr="00885342" w:rsidRDefault="00EB6EE2" w:rsidP="00EB6EE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003AEC45" w14:textId="77777777" w:rsidR="00EB6EE2" w:rsidRPr="00885342" w:rsidRDefault="00EB6EE2" w:rsidP="00EB6EE2">
            <w:pPr>
              <w:pStyle w:val="NormalWeb"/>
              <w:jc w:val="center"/>
              <w:rPr>
                <w:rFonts w:ascii="Arial Narrow" w:hAnsi="Arial Narrow"/>
                <w:sz w:val="18"/>
                <w:szCs w:val="18"/>
              </w:rPr>
            </w:pPr>
            <w:r w:rsidRPr="00885342">
              <w:rPr>
                <w:rFonts w:ascii="Arial Narrow" w:hAnsi="Arial Narrow"/>
                <w:b/>
                <w:bCs/>
                <w:sz w:val="18"/>
                <w:szCs w:val="18"/>
              </w:rPr>
              <w:t>500-1475</w:t>
            </w:r>
          </w:p>
          <w:p w14:paraId="6F86C019" w14:textId="77777777" w:rsidR="00EB6EE2" w:rsidRPr="00BB78B7" w:rsidRDefault="00EB6EE2" w:rsidP="00EB6EE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I can analyze the geographic, political, economic, social and religious structures of the civilizations.</w:t>
            </w:r>
          </w:p>
          <w:p w14:paraId="073D4CF6" w14:textId="39EBE9BE" w:rsidR="00664BC9" w:rsidRPr="00E95A91" w:rsidRDefault="00664BC9" w:rsidP="00EB6EE2">
            <w:pPr>
              <w:pStyle w:val="NormalWeb"/>
              <w:jc w:val="center"/>
              <w:rPr>
                <w:rFonts w:ascii="Pleasewritemeasong" w:hAnsi="Pleasewritemeasong" w:cs="Because I am Happy Regular"/>
                <w:color w:val="FF0080"/>
              </w:rPr>
            </w:pPr>
          </w:p>
        </w:tc>
        <w:tc>
          <w:tcPr>
            <w:tcW w:w="2004" w:type="dxa"/>
          </w:tcPr>
          <w:p w14:paraId="2311EF05"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Chapter 10</w:t>
            </w:r>
          </w:p>
          <w:p w14:paraId="020B4EEA"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06DF0E0D"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362AAE31" w14:textId="77777777" w:rsidR="00885342" w:rsidRPr="00BB78B7" w:rsidRDefault="00885342" w:rsidP="00885342">
            <w:pPr>
              <w:pStyle w:val="NormalWeb"/>
              <w:jc w:val="center"/>
              <w:rPr>
                <w:rFonts w:ascii="Handwriting - Dakota" w:hAnsi="Handwriting - Dakota"/>
                <w:color w:val="660066"/>
                <w:sz w:val="36"/>
                <w:szCs w:val="36"/>
              </w:rPr>
            </w:pPr>
            <w:r w:rsidRPr="00885342">
              <w:rPr>
                <w:rFonts w:ascii="Arial Narrow" w:hAnsi="Arial Narrow"/>
                <w:color w:val="660066"/>
                <w:sz w:val="18"/>
                <w:szCs w:val="18"/>
              </w:rPr>
              <w:t>I can analyze the geographic, political, economic, social and religious structures of the civilizations.</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566" w:type="dxa"/>
          </w:tcPr>
          <w:p w14:paraId="00EA520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Chapter 10</w:t>
            </w:r>
          </w:p>
          <w:p w14:paraId="38589F7E"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3AEB8848"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7DF5F32D" w14:textId="78D7F97C" w:rsidR="00664BC9" w:rsidRPr="00E95A91" w:rsidRDefault="00885342" w:rsidP="00885342">
            <w:pPr>
              <w:pStyle w:val="NormalWeb"/>
              <w:jc w:val="center"/>
              <w:rPr>
                <w:rFonts w:ascii="Pleasewritemeasong" w:hAnsi="Pleasewritemeasong" w:cs="Because I am Happy Regular"/>
                <w:color w:val="FF0080"/>
              </w:rPr>
            </w:pPr>
            <w:r w:rsidRPr="00885342">
              <w:rPr>
                <w:rFonts w:ascii="Arial Narrow" w:hAnsi="Arial Narrow"/>
                <w:color w:val="660066"/>
                <w:sz w:val="18"/>
                <w:szCs w:val="18"/>
              </w:rPr>
              <w:t>I can analyze the geographic, political, economic, social and religious structures of the civilizations.</w:t>
            </w:r>
          </w:p>
        </w:tc>
        <w:tc>
          <w:tcPr>
            <w:tcW w:w="2184" w:type="dxa"/>
          </w:tcPr>
          <w:p w14:paraId="108B0741"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Chapter 10</w:t>
            </w:r>
          </w:p>
          <w:p w14:paraId="40A2102C" w14:textId="77777777" w:rsidR="00885342" w:rsidRPr="00885342" w:rsidRDefault="00885342" w:rsidP="00885342">
            <w:pPr>
              <w:pStyle w:val="NormalWeb"/>
              <w:jc w:val="center"/>
              <w:rPr>
                <w:rFonts w:ascii="Arial Narrow" w:hAnsi="Arial Narrow"/>
                <w:b/>
                <w:bCs/>
                <w:sz w:val="18"/>
                <w:szCs w:val="18"/>
              </w:rPr>
            </w:pPr>
            <w:r w:rsidRPr="00885342">
              <w:rPr>
                <w:rFonts w:ascii="Arial Narrow" w:hAnsi="Arial Narrow"/>
                <w:b/>
                <w:bCs/>
                <w:sz w:val="18"/>
                <w:szCs w:val="18"/>
              </w:rPr>
              <w:t>Medieval Europe</w:t>
            </w:r>
          </w:p>
          <w:p w14:paraId="24532D5F" w14:textId="77777777" w:rsidR="00885342" w:rsidRPr="00885342" w:rsidRDefault="00885342" w:rsidP="00885342">
            <w:pPr>
              <w:pStyle w:val="NormalWeb"/>
              <w:jc w:val="center"/>
              <w:rPr>
                <w:rFonts w:ascii="Arial Narrow" w:hAnsi="Arial Narrow"/>
                <w:sz w:val="18"/>
                <w:szCs w:val="18"/>
              </w:rPr>
            </w:pPr>
            <w:r w:rsidRPr="00885342">
              <w:rPr>
                <w:rFonts w:ascii="Arial Narrow" w:hAnsi="Arial Narrow"/>
                <w:b/>
                <w:bCs/>
                <w:sz w:val="18"/>
                <w:szCs w:val="18"/>
              </w:rPr>
              <w:t>500-1475</w:t>
            </w:r>
          </w:p>
          <w:p w14:paraId="5F7F0F5D" w14:textId="260050A2" w:rsidR="00664BC9" w:rsidRPr="00B05703" w:rsidRDefault="00885342" w:rsidP="00885342">
            <w:pPr>
              <w:pStyle w:val="NormalWeb"/>
              <w:jc w:val="center"/>
              <w:rPr>
                <w:rFonts w:ascii="Arial Narrow" w:hAnsi="Arial Narrow"/>
                <w:color w:val="660066"/>
              </w:rPr>
            </w:pPr>
            <w:r w:rsidRPr="00885342">
              <w:rPr>
                <w:rFonts w:ascii="Arial Narrow" w:hAnsi="Arial Narrow"/>
                <w:color w:val="660066"/>
                <w:sz w:val="18"/>
                <w:szCs w:val="18"/>
              </w:rPr>
              <w:t>I can analyze the geographic, political, economic, social and religious structures of the civilizations.</w:t>
            </w:r>
          </w:p>
        </w:tc>
      </w:tr>
      <w:tr w:rsidR="005C6767" w:rsidRPr="00355AE7" w14:paraId="3EEB02FB" w14:textId="77777777" w:rsidTr="005C6767">
        <w:trPr>
          <w:trHeight w:val="1084"/>
        </w:trPr>
        <w:tc>
          <w:tcPr>
            <w:tcW w:w="2271" w:type="dxa"/>
          </w:tcPr>
          <w:p w14:paraId="6AE9F0FF" w14:textId="54659E6C" w:rsidR="005C6767" w:rsidRPr="00355AE7" w:rsidRDefault="005C6767">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334" w:type="dxa"/>
          </w:tcPr>
          <w:p w14:paraId="2BCF5DB3" w14:textId="54B84E58" w:rsidR="005C6767" w:rsidRPr="009A5A78" w:rsidRDefault="005C6767" w:rsidP="005C6767">
            <w:pPr>
              <w:rPr>
                <w:rFonts w:ascii="Pleasewritemeasong" w:hAnsi="Pleasewritemeasong" w:cs="Because I am Happy Regular"/>
                <w:i/>
              </w:rPr>
            </w:pPr>
          </w:p>
        </w:tc>
        <w:tc>
          <w:tcPr>
            <w:tcW w:w="2086" w:type="dxa"/>
          </w:tcPr>
          <w:p w14:paraId="74B9FD1A" w14:textId="77777777" w:rsidR="005C6767" w:rsidRDefault="005C6767" w:rsidP="005C6767">
            <w:pPr>
              <w:rPr>
                <w:rFonts w:ascii="Pleasewritemeasong" w:hAnsi="Pleasewritemeasong" w:cs="Because I am Happy Regular"/>
              </w:rPr>
            </w:pPr>
            <w:r>
              <w:rPr>
                <w:rFonts w:ascii="Pleasewritemeasong" w:hAnsi="Pleasewritemeasong" w:cs="Because I am Happy Regular"/>
              </w:rPr>
              <w:t>Bell Work</w:t>
            </w:r>
          </w:p>
          <w:p w14:paraId="1E2FCD87" w14:textId="77777777" w:rsidR="005C6767" w:rsidRDefault="005C6767" w:rsidP="005C6767">
            <w:pPr>
              <w:rPr>
                <w:rFonts w:ascii="Pleasewritemeasong" w:hAnsi="Pleasewritemeasong" w:cs="Because I am Happy Regular"/>
              </w:rPr>
            </w:pPr>
            <w:r>
              <w:rPr>
                <w:rFonts w:ascii="Pleasewritemeasong" w:hAnsi="Pleasewritemeasong" w:cs="Because I am Happy Regular"/>
              </w:rPr>
              <w:t xml:space="preserve">Review Vocabulary </w:t>
            </w:r>
          </w:p>
          <w:p w14:paraId="4D4A67A1" w14:textId="1B3ECB79" w:rsidR="005C6767" w:rsidRPr="00A60F65" w:rsidRDefault="005C6767" w:rsidP="00994919">
            <w:pPr>
              <w:pStyle w:val="ListParagraph"/>
              <w:ind w:left="360"/>
              <w:rPr>
                <w:rFonts w:ascii="Pleasewritemeasong" w:hAnsi="Pleasewritemeasong" w:cs="Because I am Happy Regular"/>
                <w:b/>
              </w:rPr>
            </w:pPr>
          </w:p>
        </w:tc>
        <w:tc>
          <w:tcPr>
            <w:tcW w:w="2004" w:type="dxa"/>
          </w:tcPr>
          <w:p w14:paraId="15842BCB" w14:textId="77777777" w:rsidR="005C6767" w:rsidRDefault="005C6767" w:rsidP="008F73AA">
            <w:pPr>
              <w:rPr>
                <w:rFonts w:ascii="Pleasewritemeasong" w:hAnsi="Pleasewritemeasong" w:cs="Because I am Happy Regular"/>
              </w:rPr>
            </w:pPr>
            <w:r>
              <w:rPr>
                <w:rFonts w:ascii="Pleasewritemeasong" w:hAnsi="Pleasewritemeasong" w:cs="Because I am Happy Regular"/>
              </w:rPr>
              <w:t>Bell Work</w:t>
            </w:r>
          </w:p>
          <w:p w14:paraId="0A90B72F" w14:textId="77777777" w:rsidR="005C6767" w:rsidRPr="002F3FFE" w:rsidRDefault="005C6767" w:rsidP="008F73AA">
            <w:pPr>
              <w:rPr>
                <w:rFonts w:ascii="Pleasewritemeasong" w:hAnsi="Pleasewritemeasong" w:cs="Because I am Happy Regular"/>
                <w:i/>
              </w:rPr>
            </w:pPr>
            <w:r>
              <w:rPr>
                <w:rFonts w:ascii="Pleasewritemeasong" w:hAnsi="Pleasewritemeasong" w:cs="Because I am Happy Regular"/>
              </w:rPr>
              <w:t>Vocabulary Box:  Medieval Europe</w:t>
            </w:r>
          </w:p>
          <w:p w14:paraId="3A766FE5" w14:textId="6CD02E88" w:rsidR="005C6767" w:rsidRPr="00885342" w:rsidRDefault="005C6767" w:rsidP="005C6767">
            <w:pPr>
              <w:rPr>
                <w:rFonts w:ascii="Pleasewritemeasong" w:hAnsi="Pleasewritemeasong" w:cs="Because I am Happy Regular"/>
              </w:rPr>
            </w:pPr>
            <w:r>
              <w:rPr>
                <w:rFonts w:ascii="Pleasewritemeasong" w:hAnsi="Pleasewritemeasong" w:cs="Times New Roman"/>
                <w:noProof/>
              </w:rPr>
              <w:drawing>
                <wp:inline distT="0" distB="0" distL="0" distR="0" wp14:anchorId="09961AE9" wp14:editId="5E9307BA">
                  <wp:extent cx="1229360" cy="934720"/>
                  <wp:effectExtent l="0" t="0" r="0" b="5080"/>
                  <wp:docPr id="3" name="Picture 3"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566" w:type="dxa"/>
          </w:tcPr>
          <w:p w14:paraId="1C6A7D0C" w14:textId="77777777" w:rsidR="005C6767" w:rsidRDefault="005C6767" w:rsidP="005C6767">
            <w:pPr>
              <w:rPr>
                <w:rFonts w:ascii="Pleasewritemeasong" w:hAnsi="Pleasewritemeasong" w:cs="Because I am Happy Regular"/>
              </w:rPr>
            </w:pPr>
            <w:r>
              <w:rPr>
                <w:rFonts w:ascii="Pleasewritemeasong" w:hAnsi="Pleasewritemeasong" w:cs="Because I am Happy Regular"/>
              </w:rPr>
              <w:t>Bell Work</w:t>
            </w:r>
          </w:p>
          <w:p w14:paraId="3C4BF486" w14:textId="77777777" w:rsidR="005C6767" w:rsidRDefault="005C6767" w:rsidP="005C6767">
            <w:pPr>
              <w:rPr>
                <w:rFonts w:ascii="Pleasewritemeasong" w:hAnsi="Pleasewritemeasong" w:cs="Because I am Happy Regular"/>
              </w:rPr>
            </w:pPr>
            <w:r>
              <w:rPr>
                <w:rFonts w:ascii="Pleasewritemeasong" w:hAnsi="Pleasewritemeasong" w:cs="Because I am Happy Regular"/>
              </w:rPr>
              <w:t>Pair/Share study guide questions/concerns/comments</w:t>
            </w:r>
          </w:p>
          <w:p w14:paraId="6CAF66F3" w14:textId="37C1D55E" w:rsidR="005C6767" w:rsidRPr="00885342" w:rsidRDefault="005C6767" w:rsidP="005C6767">
            <w:pPr>
              <w:rPr>
                <w:rFonts w:ascii="Pleasewritemeasong" w:hAnsi="Pleasewritemeasong" w:cs="Because I am Happy Regular"/>
              </w:rPr>
            </w:pPr>
          </w:p>
        </w:tc>
        <w:tc>
          <w:tcPr>
            <w:tcW w:w="2184" w:type="dxa"/>
          </w:tcPr>
          <w:p w14:paraId="56E91D57" w14:textId="77777777" w:rsidR="005C6767" w:rsidRDefault="005C6767" w:rsidP="0002062D">
            <w:pPr>
              <w:rPr>
                <w:rFonts w:ascii="Pleasewritemeasong" w:hAnsi="Pleasewritemeasong" w:cs="Because I am Happy Regular"/>
              </w:rPr>
            </w:pPr>
            <w:r>
              <w:rPr>
                <w:rFonts w:ascii="Pleasewritemeasong" w:hAnsi="Pleasewritemeasong" w:cs="Because I am Happy Regular"/>
              </w:rPr>
              <w:t>Bell Work</w:t>
            </w:r>
          </w:p>
          <w:p w14:paraId="4817883E" w14:textId="7B5994C0" w:rsidR="005C6767" w:rsidRDefault="005C6767" w:rsidP="0002062D">
            <w:pPr>
              <w:rPr>
                <w:rFonts w:ascii="Pleasewritemeasong" w:hAnsi="Pleasewritemeasong" w:cs="Because I am Happy Regular"/>
              </w:rPr>
            </w:pPr>
            <w:r>
              <w:rPr>
                <w:rFonts w:ascii="Pleasewritemeasong" w:hAnsi="Pleasewritemeasong" w:cs="Because I am Happy Regular"/>
              </w:rPr>
              <w:t xml:space="preserve">Introduce writing assignment &amp; Coat of Arms </w:t>
            </w:r>
          </w:p>
          <w:p w14:paraId="200D726A" w14:textId="3235D996" w:rsidR="005C6767" w:rsidRPr="00885342" w:rsidRDefault="005C6767" w:rsidP="00083EBB">
            <w:pPr>
              <w:rPr>
                <w:rFonts w:ascii="Pleasewritemeasong" w:hAnsi="Pleasewritemeasong" w:cs="Because I am Happy Regular"/>
              </w:rPr>
            </w:pPr>
          </w:p>
        </w:tc>
      </w:tr>
      <w:tr w:rsidR="005C6767" w:rsidRPr="00355AE7" w14:paraId="053490E5" w14:textId="77777777" w:rsidTr="005C6767">
        <w:trPr>
          <w:trHeight w:val="503"/>
        </w:trPr>
        <w:tc>
          <w:tcPr>
            <w:tcW w:w="2271" w:type="dxa"/>
          </w:tcPr>
          <w:p w14:paraId="58DE330B" w14:textId="7F542081" w:rsidR="005C6767" w:rsidRPr="00355AE7" w:rsidRDefault="005C6767">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5C6767" w:rsidRPr="00355AE7" w:rsidRDefault="005C6767" w:rsidP="007B6581">
            <w:pPr>
              <w:rPr>
                <w:rFonts w:ascii="Pleasewritemeasong" w:hAnsi="Pleasewritemeasong" w:cs="Because I am Happy Regular"/>
              </w:rPr>
            </w:pPr>
          </w:p>
        </w:tc>
        <w:tc>
          <w:tcPr>
            <w:tcW w:w="2334" w:type="dxa"/>
          </w:tcPr>
          <w:p w14:paraId="3E325117" w14:textId="77777777" w:rsidR="005C6767" w:rsidRPr="00885342" w:rsidRDefault="005C6767" w:rsidP="002F3FFE">
            <w:pPr>
              <w:pStyle w:val="NormalWeb"/>
              <w:numPr>
                <w:ilvl w:val="0"/>
                <w:numId w:val="22"/>
              </w:numPr>
              <w:rPr>
                <w:rFonts w:ascii="Arial Narrow" w:hAnsi="Arial Narrow"/>
                <w:color w:val="FF0080"/>
              </w:rPr>
            </w:pPr>
            <w:r w:rsidRPr="00885342">
              <w:rPr>
                <w:rFonts w:ascii="Arial Narrow" w:hAnsi="Arial Narrow"/>
                <w:color w:val="FF0080"/>
              </w:rPr>
              <w:t>Why does conflict develop?</w:t>
            </w:r>
          </w:p>
          <w:p w14:paraId="2B5DBD9E" w14:textId="77777777" w:rsidR="005C6767" w:rsidRPr="00885342" w:rsidRDefault="005C6767" w:rsidP="002F3FFE">
            <w:pPr>
              <w:pStyle w:val="NormalWeb"/>
              <w:numPr>
                <w:ilvl w:val="0"/>
                <w:numId w:val="22"/>
              </w:numPr>
              <w:rPr>
                <w:rFonts w:ascii="Arial Narrow" w:hAnsi="Arial Narrow"/>
                <w:color w:val="FF0080"/>
              </w:rPr>
            </w:pPr>
            <w:r w:rsidRPr="00885342">
              <w:rPr>
                <w:rFonts w:ascii="Arial Narrow" w:hAnsi="Arial Narrow"/>
                <w:color w:val="FF0080"/>
              </w:rPr>
              <w:t>What are the characteristics that define a culture?</w:t>
            </w:r>
          </w:p>
          <w:p w14:paraId="46401D35" w14:textId="77777777" w:rsidR="005C6767" w:rsidRPr="00885342" w:rsidRDefault="005C6767" w:rsidP="002F3FFE">
            <w:pPr>
              <w:pStyle w:val="NormalWeb"/>
              <w:numPr>
                <w:ilvl w:val="0"/>
                <w:numId w:val="22"/>
              </w:numPr>
              <w:rPr>
                <w:rFonts w:ascii="Arial Narrow" w:hAnsi="Arial Narrow"/>
                <w:color w:val="FF0080"/>
              </w:rPr>
            </w:pPr>
            <w:r w:rsidRPr="00885342">
              <w:rPr>
                <w:rFonts w:ascii="Arial Narrow" w:hAnsi="Arial Narrow"/>
                <w:color w:val="FF0080"/>
              </w:rPr>
              <w:t>How do governments change?</w:t>
            </w:r>
          </w:p>
          <w:p w14:paraId="24AD46AF" w14:textId="77777777" w:rsidR="005C6767" w:rsidRPr="003E690B" w:rsidRDefault="005C6767" w:rsidP="002F3FFE">
            <w:pPr>
              <w:pStyle w:val="NormalWeb"/>
              <w:numPr>
                <w:ilvl w:val="0"/>
                <w:numId w:val="22"/>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31CF5631" w14:textId="2468455C" w:rsidR="005C6767" w:rsidRPr="002D1DF4" w:rsidRDefault="005C6767" w:rsidP="00994919">
            <w:pPr>
              <w:pStyle w:val="NormalWeb"/>
              <w:ind w:left="360"/>
              <w:rPr>
                <w:rFonts w:ascii="Arial Narrow" w:hAnsi="Arial Narrow"/>
                <w:color w:val="FF0080"/>
              </w:rPr>
            </w:pPr>
          </w:p>
        </w:tc>
        <w:tc>
          <w:tcPr>
            <w:tcW w:w="2086" w:type="dxa"/>
          </w:tcPr>
          <w:p w14:paraId="0887D4B4"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Why does conflict develop?</w:t>
            </w:r>
          </w:p>
          <w:p w14:paraId="5DF7B270"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What are the characteristics that define a culture?</w:t>
            </w:r>
          </w:p>
          <w:p w14:paraId="0285639C"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How do governments change?</w:t>
            </w:r>
          </w:p>
          <w:p w14:paraId="524B00E2" w14:textId="77777777" w:rsidR="005C6767" w:rsidRPr="003E690B" w:rsidRDefault="005C6767" w:rsidP="00A60F65">
            <w:pPr>
              <w:pStyle w:val="NormalWeb"/>
              <w:numPr>
                <w:ilvl w:val="0"/>
                <w:numId w:val="22"/>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7A2A75A1" w14:textId="0A464E0D" w:rsidR="005C6767" w:rsidRPr="00A52EE5" w:rsidRDefault="005C6767" w:rsidP="00A52EE5">
            <w:pPr>
              <w:pStyle w:val="NormalWeb"/>
              <w:rPr>
                <w:rFonts w:ascii="Arial Narrow" w:hAnsi="Arial Narrow"/>
                <w:color w:val="FF0080"/>
              </w:rPr>
            </w:pPr>
          </w:p>
        </w:tc>
        <w:tc>
          <w:tcPr>
            <w:tcW w:w="2004" w:type="dxa"/>
          </w:tcPr>
          <w:p w14:paraId="226DB433" w14:textId="77777777" w:rsidR="005C6767" w:rsidRPr="00885342" w:rsidRDefault="005C6767" w:rsidP="00A60F65">
            <w:pPr>
              <w:pStyle w:val="NormalWeb"/>
              <w:numPr>
                <w:ilvl w:val="0"/>
                <w:numId w:val="21"/>
              </w:numPr>
              <w:rPr>
                <w:rFonts w:ascii="Arial Narrow" w:hAnsi="Arial Narrow"/>
                <w:color w:val="FF0080"/>
              </w:rPr>
            </w:pPr>
            <w:r w:rsidRPr="00885342">
              <w:rPr>
                <w:rFonts w:ascii="Arial Narrow" w:hAnsi="Arial Narrow"/>
                <w:color w:val="FF0080"/>
              </w:rPr>
              <w:t>Why does conflict develop?</w:t>
            </w:r>
          </w:p>
          <w:p w14:paraId="65A6C7B1" w14:textId="77777777" w:rsidR="005C6767" w:rsidRPr="00885342" w:rsidRDefault="005C6767" w:rsidP="00A60F65">
            <w:pPr>
              <w:pStyle w:val="NormalWeb"/>
              <w:numPr>
                <w:ilvl w:val="0"/>
                <w:numId w:val="21"/>
              </w:numPr>
              <w:rPr>
                <w:rFonts w:ascii="Arial Narrow" w:hAnsi="Arial Narrow"/>
                <w:color w:val="FF0080"/>
              </w:rPr>
            </w:pPr>
            <w:r w:rsidRPr="00885342">
              <w:rPr>
                <w:rFonts w:ascii="Arial Narrow" w:hAnsi="Arial Narrow"/>
                <w:color w:val="FF0080"/>
              </w:rPr>
              <w:t>What are the characteristics that define a culture?</w:t>
            </w:r>
          </w:p>
          <w:p w14:paraId="4A47AFDC" w14:textId="77777777" w:rsidR="005C6767" w:rsidRPr="00885342" w:rsidRDefault="005C6767" w:rsidP="00A60F65">
            <w:pPr>
              <w:pStyle w:val="NormalWeb"/>
              <w:numPr>
                <w:ilvl w:val="0"/>
                <w:numId w:val="21"/>
              </w:numPr>
              <w:rPr>
                <w:rFonts w:ascii="Arial Narrow" w:hAnsi="Arial Narrow"/>
                <w:color w:val="FF0080"/>
              </w:rPr>
            </w:pPr>
            <w:r w:rsidRPr="00885342">
              <w:rPr>
                <w:rFonts w:ascii="Arial Narrow" w:hAnsi="Arial Narrow"/>
                <w:color w:val="FF0080"/>
              </w:rPr>
              <w:t>How do governments change?</w:t>
            </w:r>
          </w:p>
          <w:p w14:paraId="3B326D9A" w14:textId="77777777" w:rsidR="005C6767" w:rsidRPr="003E690B" w:rsidRDefault="005C6767" w:rsidP="00A60F65">
            <w:pPr>
              <w:pStyle w:val="NormalWeb"/>
              <w:numPr>
                <w:ilvl w:val="0"/>
                <w:numId w:val="21"/>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49EFADE7" w14:textId="6C1B3E1E" w:rsidR="005C6767" w:rsidRPr="00A52EE5" w:rsidRDefault="005C6767" w:rsidP="00A60F65">
            <w:pPr>
              <w:pStyle w:val="NormalWeb"/>
              <w:ind w:left="360"/>
              <w:rPr>
                <w:rFonts w:ascii="Arial Narrow" w:hAnsi="Arial Narrow"/>
                <w:color w:val="FF0080"/>
              </w:rPr>
            </w:pPr>
          </w:p>
        </w:tc>
        <w:tc>
          <w:tcPr>
            <w:tcW w:w="2566" w:type="dxa"/>
          </w:tcPr>
          <w:p w14:paraId="18A38F41"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Why does conflict develop?</w:t>
            </w:r>
          </w:p>
          <w:p w14:paraId="55BB7014"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What are the characteristics that define a culture?</w:t>
            </w:r>
          </w:p>
          <w:p w14:paraId="12C78357"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How do governments change?</w:t>
            </w:r>
          </w:p>
          <w:p w14:paraId="0B064C71" w14:textId="77777777" w:rsidR="005C6767" w:rsidRPr="003E690B" w:rsidRDefault="005C6767" w:rsidP="00A60F65">
            <w:pPr>
              <w:pStyle w:val="NormalWeb"/>
              <w:numPr>
                <w:ilvl w:val="0"/>
                <w:numId w:val="22"/>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0AEF600C" w14:textId="0ED6C025" w:rsidR="005C6767" w:rsidRPr="00885342" w:rsidRDefault="005C6767" w:rsidP="00116537">
            <w:pPr>
              <w:pStyle w:val="NormalWeb"/>
              <w:ind w:left="360"/>
              <w:rPr>
                <w:rFonts w:ascii="Arial Narrow" w:hAnsi="Arial Narrow"/>
                <w:color w:val="FF0080"/>
              </w:rPr>
            </w:pPr>
          </w:p>
        </w:tc>
        <w:tc>
          <w:tcPr>
            <w:tcW w:w="2184" w:type="dxa"/>
          </w:tcPr>
          <w:p w14:paraId="0BAF487F"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Why does conflict develop?</w:t>
            </w:r>
          </w:p>
          <w:p w14:paraId="5E7CE183"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What are the characteristics that define a culture?</w:t>
            </w:r>
          </w:p>
          <w:p w14:paraId="77E45353" w14:textId="77777777" w:rsidR="005C6767" w:rsidRPr="00885342" w:rsidRDefault="005C6767" w:rsidP="00A60F65">
            <w:pPr>
              <w:pStyle w:val="NormalWeb"/>
              <w:numPr>
                <w:ilvl w:val="0"/>
                <w:numId w:val="22"/>
              </w:numPr>
              <w:rPr>
                <w:rFonts w:ascii="Arial Narrow" w:hAnsi="Arial Narrow"/>
                <w:color w:val="FF0080"/>
              </w:rPr>
            </w:pPr>
            <w:r w:rsidRPr="00885342">
              <w:rPr>
                <w:rFonts w:ascii="Arial Narrow" w:hAnsi="Arial Narrow"/>
                <w:color w:val="FF0080"/>
              </w:rPr>
              <w:t>How do governments change?</w:t>
            </w:r>
          </w:p>
          <w:p w14:paraId="0D5D9735" w14:textId="77777777" w:rsidR="005C6767" w:rsidRPr="003E690B" w:rsidRDefault="005C6767" w:rsidP="00A60F65">
            <w:pPr>
              <w:pStyle w:val="NormalWeb"/>
              <w:numPr>
                <w:ilvl w:val="0"/>
                <w:numId w:val="22"/>
              </w:numPr>
              <w:rPr>
                <w:rFonts w:ascii="Janda Scrapgirl Dots" w:hAnsi="Janda Scrapgirl Dots"/>
                <w:color w:val="FF0080"/>
                <w:sz w:val="28"/>
                <w:szCs w:val="28"/>
              </w:rPr>
            </w:pPr>
            <w:r w:rsidRPr="00885342">
              <w:rPr>
                <w:rFonts w:ascii="Arial Narrow" w:hAnsi="Arial Narrow"/>
                <w:color w:val="FF0080"/>
              </w:rPr>
              <w:t>What is the role of religion in government?</w:t>
            </w:r>
          </w:p>
          <w:p w14:paraId="1C4459C5" w14:textId="6A320A80" w:rsidR="005C6767" w:rsidRPr="00885342" w:rsidRDefault="005C6767" w:rsidP="0002062D">
            <w:pPr>
              <w:pStyle w:val="NormalWeb"/>
              <w:rPr>
                <w:rFonts w:ascii="Arial Narrow" w:hAnsi="Arial Narrow"/>
                <w:color w:val="FF0080"/>
              </w:rPr>
            </w:pPr>
          </w:p>
        </w:tc>
      </w:tr>
    </w:tbl>
    <w:p w14:paraId="50D2ABBD" w14:textId="45523C3A" w:rsidR="000D21E1" w:rsidRDefault="000D21E1"/>
    <w:tbl>
      <w:tblPr>
        <w:tblStyle w:val="TableGrid"/>
        <w:tblW w:w="13445" w:type="dxa"/>
        <w:tblLayout w:type="fixed"/>
        <w:tblLook w:val="04A0" w:firstRow="1" w:lastRow="0" w:firstColumn="1" w:lastColumn="0" w:noHBand="0" w:noVBand="1"/>
      </w:tblPr>
      <w:tblGrid>
        <w:gridCol w:w="2088"/>
        <w:gridCol w:w="2250"/>
        <w:gridCol w:w="2160"/>
        <w:gridCol w:w="2340"/>
        <w:gridCol w:w="2610"/>
        <w:gridCol w:w="1997"/>
      </w:tblGrid>
      <w:tr w:rsidR="00B50E35" w:rsidRPr="00355AE7" w14:paraId="23FAABC2" w14:textId="77777777" w:rsidTr="005C6767">
        <w:trPr>
          <w:trHeight w:val="1084"/>
        </w:trPr>
        <w:tc>
          <w:tcPr>
            <w:tcW w:w="20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250" w:type="dxa"/>
          </w:tcPr>
          <w:p w14:paraId="608E7DA8" w14:textId="64A3FC03" w:rsidR="00A60F65" w:rsidRPr="005C6767" w:rsidRDefault="00A60F65" w:rsidP="005C6767">
            <w:pPr>
              <w:tabs>
                <w:tab w:val="center" w:pos="1025"/>
              </w:tabs>
              <w:rPr>
                <w:rFonts w:ascii="Pleasewritemeasong" w:hAnsi="Pleasewritemeasong" w:cs="Times New Roman"/>
              </w:rPr>
            </w:pPr>
            <w:r w:rsidRPr="005C6767">
              <w:rPr>
                <w:rFonts w:ascii="Pleasewritemeasong" w:hAnsi="Pleasewritemeasong" w:cs="Times New Roman"/>
              </w:rPr>
              <w:t xml:space="preserve"> </w:t>
            </w:r>
          </w:p>
        </w:tc>
        <w:tc>
          <w:tcPr>
            <w:tcW w:w="2160" w:type="dxa"/>
          </w:tcPr>
          <w:p w14:paraId="0207EB84" w14:textId="77777777" w:rsidR="005C6767" w:rsidRDefault="00A60F65" w:rsidP="005C6767">
            <w:pPr>
              <w:pStyle w:val="ListParagraph"/>
              <w:numPr>
                <w:ilvl w:val="0"/>
                <w:numId w:val="22"/>
              </w:numPr>
              <w:tabs>
                <w:tab w:val="center" w:pos="1025"/>
              </w:tabs>
              <w:rPr>
                <w:rFonts w:ascii="Pleasewritemeasong" w:hAnsi="Pleasewritemeasong" w:cs="Times New Roman"/>
              </w:rPr>
            </w:pPr>
            <w:r>
              <w:rPr>
                <w:rFonts w:ascii="Pleasewritemeasong" w:hAnsi="Pleasewritemeasong" w:cs="Times New Roman"/>
              </w:rPr>
              <w:t xml:space="preserve"> </w:t>
            </w:r>
            <w:r w:rsidR="005C6767">
              <w:rPr>
                <w:rFonts w:ascii="Pleasewritemeasong" w:hAnsi="Pleasewritemeasong" w:cs="Times New Roman"/>
              </w:rPr>
              <w:t>Turn in Extra Credit</w:t>
            </w:r>
          </w:p>
          <w:p w14:paraId="04E2D410" w14:textId="77777777" w:rsidR="005C6767" w:rsidRDefault="005C6767" w:rsidP="005C6767">
            <w:pPr>
              <w:pStyle w:val="ListParagraph"/>
              <w:numPr>
                <w:ilvl w:val="0"/>
                <w:numId w:val="22"/>
              </w:numPr>
              <w:tabs>
                <w:tab w:val="center" w:pos="1025"/>
              </w:tabs>
              <w:rPr>
                <w:rFonts w:ascii="Pleasewritemeasong" w:hAnsi="Pleasewritemeasong" w:cs="Times New Roman"/>
              </w:rPr>
            </w:pPr>
            <w:r>
              <w:rPr>
                <w:rFonts w:ascii="Pleasewritemeasong" w:hAnsi="Pleasewritemeasong" w:cs="Times New Roman"/>
              </w:rPr>
              <w:t>Vocabulary Quiz</w:t>
            </w:r>
          </w:p>
          <w:p w14:paraId="0CEE2AA2" w14:textId="77777777" w:rsidR="005C6767" w:rsidRDefault="005C6767" w:rsidP="005C6767">
            <w:pPr>
              <w:pStyle w:val="ListParagraph"/>
              <w:numPr>
                <w:ilvl w:val="0"/>
                <w:numId w:val="22"/>
              </w:numPr>
              <w:tabs>
                <w:tab w:val="center" w:pos="1025"/>
              </w:tabs>
              <w:rPr>
                <w:rFonts w:ascii="Pleasewritemeasong" w:hAnsi="Pleasewritemeasong" w:cs="Times New Roman"/>
              </w:rPr>
            </w:pPr>
            <w:r>
              <w:rPr>
                <w:rFonts w:ascii="Pleasewritemeasong" w:hAnsi="Pleasewritemeasong" w:cs="Times New Roman"/>
              </w:rPr>
              <w:t>Norman Conquest Map</w:t>
            </w:r>
          </w:p>
          <w:p w14:paraId="55779230" w14:textId="27E63188" w:rsidR="00A60F65" w:rsidRPr="00A60F65" w:rsidRDefault="005C6767" w:rsidP="005C6767">
            <w:pPr>
              <w:tabs>
                <w:tab w:val="center" w:pos="1025"/>
              </w:tabs>
              <w:rPr>
                <w:rFonts w:ascii="Pleasewritemeasong" w:hAnsi="Pleasewritemeasong" w:cs="Times New Roman"/>
              </w:rPr>
            </w:pPr>
            <w:r>
              <w:rPr>
                <w:rFonts w:ascii="Pleasewritemeasong" w:hAnsi="Pleasewritemeasong" w:cs="Times New Roman"/>
              </w:rPr>
              <w:t>Study Guide for Ch. 10 assessment</w:t>
            </w:r>
          </w:p>
        </w:tc>
        <w:tc>
          <w:tcPr>
            <w:tcW w:w="2340" w:type="dxa"/>
          </w:tcPr>
          <w:p w14:paraId="4275E953" w14:textId="77777777" w:rsidR="005C6767" w:rsidRDefault="005C6767" w:rsidP="005C6767">
            <w:pPr>
              <w:tabs>
                <w:tab w:val="center" w:pos="1025"/>
              </w:tabs>
              <w:rPr>
                <w:rFonts w:ascii="Pleasewritemeasong" w:hAnsi="Pleasewritemeasong" w:cs="Times New Roman"/>
              </w:rPr>
            </w:pPr>
            <w:r>
              <w:rPr>
                <w:rFonts w:ascii="Pleasewritemeasong" w:hAnsi="Pleasewritemeasong" w:cs="Times New Roman"/>
              </w:rPr>
              <w:t>Review Activity</w:t>
            </w:r>
          </w:p>
          <w:p w14:paraId="67301473" w14:textId="4084DE0F" w:rsidR="004B29D7" w:rsidRPr="004B29D7" w:rsidRDefault="005C6767" w:rsidP="005C6767">
            <w:pPr>
              <w:pStyle w:val="ListParagraph"/>
              <w:tabs>
                <w:tab w:val="center" w:pos="1025"/>
              </w:tabs>
              <w:ind w:left="360"/>
              <w:rPr>
                <w:rFonts w:ascii="Pleasewritemeasong" w:hAnsi="Pleasewritemeasong" w:cs="Times New Roman"/>
              </w:rPr>
            </w:pPr>
            <w:r>
              <w:rPr>
                <w:rFonts w:ascii="Pleasewritemeasong" w:hAnsi="Pleasewritemeasong" w:cs="Times New Roman"/>
              </w:rPr>
              <w:t>Pair/Share Study Guide</w:t>
            </w:r>
            <w:r w:rsidR="00116537">
              <w:rPr>
                <w:rFonts w:ascii="Pleasewritemeasong" w:hAnsi="Pleasewritemeasong" w:cs="Times New Roman"/>
              </w:rPr>
              <w:t xml:space="preserve"> </w:t>
            </w:r>
          </w:p>
        </w:tc>
        <w:tc>
          <w:tcPr>
            <w:tcW w:w="2610" w:type="dxa"/>
          </w:tcPr>
          <w:p w14:paraId="3A8D77E3" w14:textId="6C9FEE10" w:rsidR="0002062D" w:rsidRPr="005C6767" w:rsidRDefault="005C6767" w:rsidP="005C6767">
            <w:pPr>
              <w:rPr>
                <w:rFonts w:ascii="Pleasewritemeasong" w:hAnsi="Pleasewritemeasong" w:cs="Times New Roman"/>
              </w:rPr>
            </w:pPr>
            <w:r w:rsidRPr="005C6767">
              <w:rPr>
                <w:rFonts w:ascii="Pleasewritemeasong" w:hAnsi="Pleasewritemeasong" w:cs="Times New Roman"/>
              </w:rPr>
              <w:t>Test Chapter 10</w:t>
            </w:r>
          </w:p>
        </w:tc>
        <w:tc>
          <w:tcPr>
            <w:tcW w:w="1997" w:type="dxa"/>
          </w:tcPr>
          <w:p w14:paraId="190709C1" w14:textId="4AA826D9" w:rsidR="0002062D" w:rsidRDefault="005C6767" w:rsidP="00E81B9D">
            <w:pPr>
              <w:tabs>
                <w:tab w:val="center" w:pos="1025"/>
              </w:tabs>
              <w:rPr>
                <w:rFonts w:ascii="Pleasewritemeasong" w:hAnsi="Pleasewritemeasong" w:cs="Because I am Happy Regular"/>
              </w:rPr>
            </w:pPr>
            <w:r>
              <w:rPr>
                <w:rFonts w:ascii="Pleasewritemeasong" w:hAnsi="Pleasewritemeasong" w:cs="Because I am Happy Regular"/>
              </w:rPr>
              <w:t>TN READY Practice Test</w:t>
            </w:r>
          </w:p>
          <w:p w14:paraId="2FEA4020" w14:textId="77777777" w:rsidR="005C6767" w:rsidRDefault="005C6767" w:rsidP="00E81B9D">
            <w:pPr>
              <w:tabs>
                <w:tab w:val="center" w:pos="1025"/>
              </w:tabs>
              <w:rPr>
                <w:rFonts w:ascii="Pleasewritemeasong" w:hAnsi="Pleasewritemeasong" w:cs="Because I am Happy Regular"/>
              </w:rPr>
            </w:pPr>
          </w:p>
          <w:p w14:paraId="48AADF2B" w14:textId="1069D409" w:rsidR="005C6767" w:rsidRDefault="005C6767" w:rsidP="00E81B9D">
            <w:pPr>
              <w:tabs>
                <w:tab w:val="center" w:pos="1025"/>
              </w:tabs>
              <w:rPr>
                <w:rFonts w:ascii="Cooper Black" w:hAnsi="Cooper Black" w:cs="Times New Roman"/>
                <w:color w:val="FF0000"/>
              </w:rPr>
            </w:pPr>
            <w:r>
              <w:rPr>
                <w:rFonts w:ascii="Pleasewritemeasong" w:hAnsi="Pleasewritemeasong" w:cs="Because I am Happy Regular"/>
              </w:rPr>
              <w:t>Writing Assignment</w:t>
            </w:r>
          </w:p>
          <w:p w14:paraId="639AA69C" w14:textId="77777777" w:rsidR="00631912" w:rsidRPr="00631912" w:rsidRDefault="00631912" w:rsidP="00631912">
            <w:pPr>
              <w:rPr>
                <w:rFonts w:ascii="Pleasewritemeasong" w:hAnsi="Pleasewritemeasong" w:cs="Times New Roman"/>
              </w:rPr>
            </w:pPr>
          </w:p>
          <w:p w14:paraId="603D1FD2" w14:textId="42D48E38" w:rsidR="0062692A" w:rsidRPr="009A5A78" w:rsidRDefault="0062692A" w:rsidP="0076102F">
            <w:pPr>
              <w:pStyle w:val="ListParagraph"/>
              <w:ind w:left="360"/>
              <w:rPr>
                <w:rFonts w:ascii="Cooper Black" w:hAnsi="Cooper Black" w:cs="Times New Roman"/>
                <w:color w:val="FF0000"/>
              </w:rPr>
            </w:pPr>
          </w:p>
        </w:tc>
      </w:tr>
      <w:tr w:rsidR="00B50E35" w:rsidRPr="00355AE7" w14:paraId="11867D20" w14:textId="77777777" w:rsidTr="005C6767">
        <w:trPr>
          <w:trHeight w:val="503"/>
        </w:trPr>
        <w:tc>
          <w:tcPr>
            <w:tcW w:w="2088" w:type="dxa"/>
          </w:tcPr>
          <w:p w14:paraId="629BFD9A" w14:textId="00B27745"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250" w:type="dxa"/>
          </w:tcPr>
          <w:p w14:paraId="28CD8A7B" w14:textId="51341CD7" w:rsidR="002F3FFE" w:rsidRPr="002F3FFE" w:rsidRDefault="00A60F65" w:rsidP="00A60F65">
            <w:pPr>
              <w:pStyle w:val="ListParagraph"/>
              <w:tabs>
                <w:tab w:val="center" w:pos="1025"/>
              </w:tabs>
              <w:ind w:left="360"/>
              <w:rPr>
                <w:rFonts w:ascii="Pleasewritemeasong" w:hAnsi="Pleasewritemeasong" w:cs="Times New Roman"/>
              </w:rPr>
            </w:pPr>
            <w:r>
              <w:rPr>
                <w:rFonts w:ascii="Pleasewritemeasong" w:hAnsi="Pleasewritemeasong" w:cs="Times New Roman"/>
              </w:rPr>
              <w:t xml:space="preserve"> </w:t>
            </w:r>
          </w:p>
        </w:tc>
        <w:tc>
          <w:tcPr>
            <w:tcW w:w="2160" w:type="dxa"/>
          </w:tcPr>
          <w:p w14:paraId="6868452B" w14:textId="77777777" w:rsidR="005C6767" w:rsidRDefault="005C6767" w:rsidP="005C6767">
            <w:pPr>
              <w:pStyle w:val="ListParagraph"/>
              <w:numPr>
                <w:ilvl w:val="0"/>
                <w:numId w:val="22"/>
              </w:numPr>
              <w:tabs>
                <w:tab w:val="center" w:pos="1025"/>
              </w:tabs>
              <w:rPr>
                <w:rFonts w:ascii="Pleasewritemeasong" w:hAnsi="Pleasewritemeasong" w:cs="Times New Roman"/>
              </w:rPr>
            </w:pPr>
            <w:r>
              <w:rPr>
                <w:rFonts w:ascii="Pleasewritemeasong" w:hAnsi="Pleasewritemeasong" w:cs="Times New Roman"/>
              </w:rPr>
              <w:t>Turn in Extra Credit</w:t>
            </w:r>
          </w:p>
          <w:p w14:paraId="033267DA" w14:textId="77777777" w:rsidR="005C6767" w:rsidRDefault="005C6767" w:rsidP="005C6767">
            <w:pPr>
              <w:pStyle w:val="ListParagraph"/>
              <w:numPr>
                <w:ilvl w:val="0"/>
                <w:numId w:val="22"/>
              </w:numPr>
              <w:tabs>
                <w:tab w:val="center" w:pos="1025"/>
              </w:tabs>
              <w:rPr>
                <w:rFonts w:ascii="Pleasewritemeasong" w:hAnsi="Pleasewritemeasong" w:cs="Times New Roman"/>
              </w:rPr>
            </w:pPr>
            <w:r>
              <w:rPr>
                <w:rFonts w:ascii="Pleasewritemeasong" w:hAnsi="Pleasewritemeasong" w:cs="Times New Roman"/>
              </w:rPr>
              <w:t>Vocabulary Quiz</w:t>
            </w:r>
          </w:p>
          <w:p w14:paraId="3FC6D8E2" w14:textId="77777777" w:rsidR="005C6767" w:rsidRDefault="005C6767" w:rsidP="005C6767">
            <w:pPr>
              <w:pStyle w:val="ListParagraph"/>
              <w:numPr>
                <w:ilvl w:val="0"/>
                <w:numId w:val="22"/>
              </w:numPr>
              <w:tabs>
                <w:tab w:val="center" w:pos="1025"/>
              </w:tabs>
              <w:rPr>
                <w:rFonts w:ascii="Pleasewritemeasong" w:hAnsi="Pleasewritemeasong" w:cs="Times New Roman"/>
              </w:rPr>
            </w:pPr>
            <w:r>
              <w:rPr>
                <w:rFonts w:ascii="Pleasewritemeasong" w:hAnsi="Pleasewritemeasong" w:cs="Times New Roman"/>
              </w:rPr>
              <w:t>Norman Conquest Map</w:t>
            </w:r>
          </w:p>
          <w:p w14:paraId="70466713" w14:textId="4A7B22E8" w:rsidR="00116537" w:rsidRPr="005C6767" w:rsidRDefault="005C6767" w:rsidP="005C6767">
            <w:pPr>
              <w:tabs>
                <w:tab w:val="center" w:pos="1025"/>
              </w:tabs>
              <w:rPr>
                <w:rFonts w:ascii="Pleasewritemeasong" w:hAnsi="Pleasewritemeasong" w:cs="Times New Roman"/>
              </w:rPr>
            </w:pPr>
            <w:r>
              <w:rPr>
                <w:rFonts w:ascii="Pleasewritemeasong" w:hAnsi="Pleasewritemeasong" w:cs="Times New Roman"/>
              </w:rPr>
              <w:t>Study Guide for Ch. 10 assessment</w:t>
            </w:r>
          </w:p>
        </w:tc>
        <w:tc>
          <w:tcPr>
            <w:tcW w:w="2340" w:type="dxa"/>
          </w:tcPr>
          <w:p w14:paraId="685E9B6C" w14:textId="77777777" w:rsidR="005C6767" w:rsidRDefault="005C6767" w:rsidP="005C6767">
            <w:pPr>
              <w:tabs>
                <w:tab w:val="center" w:pos="1025"/>
              </w:tabs>
              <w:rPr>
                <w:rFonts w:ascii="Pleasewritemeasong" w:hAnsi="Pleasewritemeasong" w:cs="Times New Roman"/>
              </w:rPr>
            </w:pPr>
            <w:r>
              <w:rPr>
                <w:rFonts w:ascii="Pleasewritemeasong" w:hAnsi="Pleasewritemeasong" w:cs="Times New Roman"/>
              </w:rPr>
              <w:t>Review Activity</w:t>
            </w:r>
          </w:p>
          <w:p w14:paraId="57ED2E4D" w14:textId="38011087" w:rsidR="00234453" w:rsidRPr="00A52EE5" w:rsidRDefault="005C6767" w:rsidP="005C6767">
            <w:pPr>
              <w:rPr>
                <w:rFonts w:ascii="Pleasewritemeasong" w:hAnsi="Pleasewritemeasong" w:cs="Times New Roman"/>
              </w:rPr>
            </w:pPr>
            <w:r>
              <w:rPr>
                <w:rFonts w:ascii="Pleasewritemeasong" w:hAnsi="Pleasewritemeasong" w:cs="Times New Roman"/>
              </w:rPr>
              <w:t>Pair/Share Study Guide</w:t>
            </w:r>
            <w:r w:rsidRPr="00A52EE5">
              <w:rPr>
                <w:rFonts w:ascii="Pleasewritemeasong" w:hAnsi="Pleasewritemeasong" w:cs="Times New Roman"/>
              </w:rPr>
              <w:t xml:space="preserve"> </w:t>
            </w:r>
          </w:p>
        </w:tc>
        <w:tc>
          <w:tcPr>
            <w:tcW w:w="2610" w:type="dxa"/>
          </w:tcPr>
          <w:p w14:paraId="4116171D" w14:textId="0CA87266" w:rsidR="00234453" w:rsidRPr="00234453" w:rsidRDefault="005C6767" w:rsidP="00234453">
            <w:pPr>
              <w:rPr>
                <w:rFonts w:ascii="Pleasewritemeasong" w:hAnsi="Pleasewritemeasong" w:cs="Times New Roman"/>
                <w:color w:val="008000"/>
              </w:rPr>
            </w:pPr>
            <w:r w:rsidRPr="005C6767">
              <w:rPr>
                <w:rFonts w:ascii="Pleasewritemeasong" w:hAnsi="Pleasewritemeasong" w:cs="Times New Roman"/>
              </w:rPr>
              <w:t>Test Chapter 10</w:t>
            </w:r>
          </w:p>
        </w:tc>
        <w:tc>
          <w:tcPr>
            <w:tcW w:w="1997" w:type="dxa"/>
          </w:tcPr>
          <w:p w14:paraId="48364116" w14:textId="77777777" w:rsidR="005C6767" w:rsidRDefault="005C6767" w:rsidP="005C6767">
            <w:pPr>
              <w:tabs>
                <w:tab w:val="center" w:pos="1025"/>
              </w:tabs>
              <w:rPr>
                <w:rFonts w:ascii="Cooper Black" w:hAnsi="Cooper Black" w:cs="Times New Roman"/>
                <w:color w:val="FF0000"/>
              </w:rPr>
            </w:pPr>
            <w:r>
              <w:rPr>
                <w:rFonts w:ascii="Pleasewritemeasong" w:hAnsi="Pleasewritemeasong" w:cs="Because I am Happy Regular"/>
              </w:rPr>
              <w:t>TN READY Practice Test</w:t>
            </w:r>
          </w:p>
          <w:p w14:paraId="6719D37D" w14:textId="77777777" w:rsidR="00E56207" w:rsidRDefault="00E56207" w:rsidP="00E81B9D">
            <w:pPr>
              <w:rPr>
                <w:rFonts w:ascii="Pleasewritemeasong" w:hAnsi="Pleasewritemeasong" w:cs="Times New Roman"/>
                <w:color w:val="008000"/>
              </w:rPr>
            </w:pPr>
          </w:p>
          <w:p w14:paraId="078196E5" w14:textId="46F813E4" w:rsidR="005C6767" w:rsidRPr="00B05703" w:rsidRDefault="005C6767" w:rsidP="00E81B9D">
            <w:pPr>
              <w:rPr>
                <w:rFonts w:ascii="Pleasewritemeasong" w:hAnsi="Pleasewritemeasong" w:cs="Times New Roman"/>
                <w:color w:val="008000"/>
              </w:rPr>
            </w:pPr>
            <w:r>
              <w:rPr>
                <w:rFonts w:ascii="Pleasewritemeasong" w:hAnsi="Pleasewritemeasong" w:cs="Times New Roman"/>
                <w:color w:val="008000"/>
              </w:rPr>
              <w:t>Writing Assignment</w:t>
            </w:r>
          </w:p>
        </w:tc>
      </w:tr>
      <w:tr w:rsidR="00623C04" w:rsidRPr="00355AE7" w14:paraId="58AA9B62" w14:textId="77777777" w:rsidTr="005C6767">
        <w:trPr>
          <w:trHeight w:val="2798"/>
        </w:trPr>
        <w:tc>
          <w:tcPr>
            <w:tcW w:w="2088" w:type="dxa"/>
          </w:tcPr>
          <w:p w14:paraId="5B23C83A" w14:textId="46ECE735"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250" w:type="dxa"/>
          </w:tcPr>
          <w:p w14:paraId="42447FB8" w14:textId="15DD8DE1" w:rsidR="002F3FFE" w:rsidRPr="00A60F65" w:rsidRDefault="002F3FFE" w:rsidP="005C6767">
            <w:pPr>
              <w:pStyle w:val="ListParagraph"/>
              <w:tabs>
                <w:tab w:val="center" w:pos="1025"/>
              </w:tabs>
              <w:ind w:left="360"/>
              <w:rPr>
                <w:rFonts w:ascii="Pleasewritemeasong" w:hAnsi="Pleasewritemeasong" w:cs="Times New Roman"/>
              </w:rPr>
            </w:pPr>
          </w:p>
        </w:tc>
        <w:tc>
          <w:tcPr>
            <w:tcW w:w="2160" w:type="dxa"/>
          </w:tcPr>
          <w:p w14:paraId="4C579D6B" w14:textId="77777777" w:rsidR="005C6767" w:rsidRDefault="005C6767" w:rsidP="005C6767">
            <w:pPr>
              <w:pStyle w:val="ListParagraph"/>
              <w:numPr>
                <w:ilvl w:val="0"/>
                <w:numId w:val="22"/>
              </w:numPr>
              <w:tabs>
                <w:tab w:val="center" w:pos="1025"/>
              </w:tabs>
              <w:rPr>
                <w:rFonts w:ascii="Pleasewritemeasong" w:hAnsi="Pleasewritemeasong" w:cs="Times New Roman"/>
              </w:rPr>
            </w:pPr>
            <w:r>
              <w:rPr>
                <w:rFonts w:ascii="Pleasewritemeasong" w:hAnsi="Pleasewritemeasong" w:cs="Times New Roman"/>
              </w:rPr>
              <w:t>Turn in Extra Credit</w:t>
            </w:r>
          </w:p>
          <w:p w14:paraId="583EEC9C" w14:textId="77777777" w:rsidR="005C6767" w:rsidRDefault="005C6767" w:rsidP="005C6767">
            <w:pPr>
              <w:pStyle w:val="ListParagraph"/>
              <w:numPr>
                <w:ilvl w:val="0"/>
                <w:numId w:val="22"/>
              </w:numPr>
              <w:tabs>
                <w:tab w:val="center" w:pos="1025"/>
              </w:tabs>
              <w:rPr>
                <w:rFonts w:ascii="Pleasewritemeasong" w:hAnsi="Pleasewritemeasong" w:cs="Times New Roman"/>
              </w:rPr>
            </w:pPr>
            <w:r>
              <w:rPr>
                <w:rFonts w:ascii="Pleasewritemeasong" w:hAnsi="Pleasewritemeasong" w:cs="Times New Roman"/>
              </w:rPr>
              <w:t>Vocabulary Quiz</w:t>
            </w:r>
          </w:p>
          <w:p w14:paraId="0107F53E" w14:textId="77777777" w:rsidR="005C6767" w:rsidRDefault="005C6767" w:rsidP="005C6767">
            <w:pPr>
              <w:pStyle w:val="ListParagraph"/>
              <w:numPr>
                <w:ilvl w:val="0"/>
                <w:numId w:val="22"/>
              </w:numPr>
              <w:tabs>
                <w:tab w:val="center" w:pos="1025"/>
              </w:tabs>
              <w:rPr>
                <w:rFonts w:ascii="Pleasewritemeasong" w:hAnsi="Pleasewritemeasong" w:cs="Times New Roman"/>
              </w:rPr>
            </w:pPr>
            <w:r>
              <w:rPr>
                <w:rFonts w:ascii="Pleasewritemeasong" w:hAnsi="Pleasewritemeasong" w:cs="Times New Roman"/>
              </w:rPr>
              <w:t>Norman Conquest Map</w:t>
            </w:r>
          </w:p>
          <w:p w14:paraId="58E4857E" w14:textId="2957F376" w:rsidR="00623C04" w:rsidRPr="003053CA" w:rsidRDefault="005C6767" w:rsidP="005C6767">
            <w:pPr>
              <w:tabs>
                <w:tab w:val="center" w:pos="1025"/>
              </w:tabs>
              <w:rPr>
                <w:rFonts w:ascii="Pleasewritemeasong" w:hAnsi="Pleasewritemeasong" w:cs="Times New Roman"/>
              </w:rPr>
            </w:pPr>
            <w:r>
              <w:rPr>
                <w:rFonts w:ascii="Pleasewritemeasong" w:hAnsi="Pleasewritemeasong" w:cs="Times New Roman"/>
              </w:rPr>
              <w:t>Study Guide for Ch. 10 assessment</w:t>
            </w:r>
          </w:p>
        </w:tc>
        <w:tc>
          <w:tcPr>
            <w:tcW w:w="2340" w:type="dxa"/>
          </w:tcPr>
          <w:p w14:paraId="0D750A72" w14:textId="77777777" w:rsidR="005C6767" w:rsidRDefault="005C6767" w:rsidP="005C6767">
            <w:pPr>
              <w:tabs>
                <w:tab w:val="center" w:pos="1025"/>
              </w:tabs>
              <w:rPr>
                <w:rFonts w:ascii="Pleasewritemeasong" w:hAnsi="Pleasewritemeasong" w:cs="Times New Roman"/>
              </w:rPr>
            </w:pPr>
            <w:r>
              <w:rPr>
                <w:rFonts w:ascii="Pleasewritemeasong" w:hAnsi="Pleasewritemeasong" w:cs="Times New Roman"/>
              </w:rPr>
              <w:t>Review Activity</w:t>
            </w:r>
          </w:p>
          <w:p w14:paraId="2722FECB" w14:textId="50959763" w:rsidR="00A52EE5" w:rsidRDefault="005C6767" w:rsidP="005C6767">
            <w:pPr>
              <w:tabs>
                <w:tab w:val="center" w:pos="1025"/>
              </w:tabs>
              <w:rPr>
                <w:rFonts w:ascii="Pleasewritemeasong" w:hAnsi="Pleasewritemeasong" w:cs="Times New Roman"/>
              </w:rPr>
            </w:pPr>
            <w:r>
              <w:rPr>
                <w:rFonts w:ascii="Pleasewritemeasong" w:hAnsi="Pleasewritemeasong" w:cs="Times New Roman"/>
              </w:rPr>
              <w:t>Pair/Share Study Guide</w:t>
            </w:r>
            <w:r>
              <w:rPr>
                <w:rFonts w:ascii="Pleasewritemeasong" w:hAnsi="Pleasewritemeasong" w:cs="Times New Roman"/>
              </w:rPr>
              <w:t xml:space="preserve"> </w:t>
            </w:r>
          </w:p>
          <w:p w14:paraId="51E20FD5" w14:textId="1BE3CE7B" w:rsidR="00234453" w:rsidRPr="00234453" w:rsidRDefault="00234453" w:rsidP="00234453">
            <w:pPr>
              <w:rPr>
                <w:rFonts w:ascii="Pleasewritemeasong" w:hAnsi="Pleasewritemeasong" w:cs="Times New Roman"/>
              </w:rPr>
            </w:pPr>
          </w:p>
        </w:tc>
        <w:tc>
          <w:tcPr>
            <w:tcW w:w="2610" w:type="dxa"/>
          </w:tcPr>
          <w:p w14:paraId="4B5A06BB" w14:textId="76477F44" w:rsidR="00A52EE5" w:rsidRDefault="005C6767" w:rsidP="00A52EE5">
            <w:pPr>
              <w:rPr>
                <w:rFonts w:ascii="Pleasewritemeasong" w:hAnsi="Pleasewritemeasong" w:cs="Times New Roman"/>
              </w:rPr>
            </w:pPr>
            <w:r w:rsidRPr="005C6767">
              <w:rPr>
                <w:rFonts w:ascii="Pleasewritemeasong" w:hAnsi="Pleasewritemeasong" w:cs="Times New Roman"/>
              </w:rPr>
              <w:t>Test Chapter 10</w:t>
            </w:r>
          </w:p>
          <w:p w14:paraId="68864F25" w14:textId="35396795" w:rsidR="00A52EE5" w:rsidRPr="000048A7" w:rsidRDefault="00A52EE5" w:rsidP="00A52EE5">
            <w:pPr>
              <w:rPr>
                <w:rFonts w:ascii="Pleasewritemeasong" w:hAnsi="Pleasewritemeasong" w:cs="Times New Roman"/>
              </w:rPr>
            </w:pPr>
          </w:p>
        </w:tc>
        <w:tc>
          <w:tcPr>
            <w:tcW w:w="1997" w:type="dxa"/>
          </w:tcPr>
          <w:p w14:paraId="646BD423" w14:textId="77777777" w:rsidR="005C6767" w:rsidRDefault="005C6767" w:rsidP="005C6767">
            <w:pPr>
              <w:tabs>
                <w:tab w:val="center" w:pos="1025"/>
              </w:tabs>
              <w:rPr>
                <w:rFonts w:ascii="Cooper Black" w:hAnsi="Cooper Black" w:cs="Times New Roman"/>
                <w:color w:val="FF0000"/>
              </w:rPr>
            </w:pPr>
            <w:r>
              <w:rPr>
                <w:rFonts w:ascii="Pleasewritemeasong" w:hAnsi="Pleasewritemeasong" w:cs="Because I am Happy Regular"/>
              </w:rPr>
              <w:t>TN READY Practice Test</w:t>
            </w:r>
          </w:p>
          <w:p w14:paraId="361FFBA1" w14:textId="77777777" w:rsidR="00E81B9D" w:rsidRDefault="00E81B9D" w:rsidP="00E81B9D">
            <w:pPr>
              <w:tabs>
                <w:tab w:val="center" w:pos="1025"/>
              </w:tabs>
              <w:rPr>
                <w:rFonts w:ascii="Pleasewritemeasong" w:hAnsi="Pleasewritemeasong" w:cs="Times New Roman"/>
              </w:rPr>
            </w:pPr>
          </w:p>
          <w:p w14:paraId="04051540" w14:textId="77777777" w:rsidR="005C6767" w:rsidRDefault="005C6767" w:rsidP="00E81B9D">
            <w:pPr>
              <w:tabs>
                <w:tab w:val="center" w:pos="1025"/>
              </w:tabs>
              <w:rPr>
                <w:rFonts w:ascii="Pleasewritemeasong" w:hAnsi="Pleasewritemeasong" w:cs="Times New Roman"/>
              </w:rPr>
            </w:pPr>
          </w:p>
          <w:p w14:paraId="03972672" w14:textId="520CEFD9" w:rsidR="005C6767" w:rsidRPr="000048A7" w:rsidRDefault="005C6767" w:rsidP="00E81B9D">
            <w:pPr>
              <w:tabs>
                <w:tab w:val="center" w:pos="1025"/>
              </w:tabs>
              <w:rPr>
                <w:rFonts w:ascii="Pleasewritemeasong" w:hAnsi="Pleasewritemeasong" w:cs="Times New Roman"/>
              </w:rPr>
            </w:pPr>
            <w:r>
              <w:rPr>
                <w:rFonts w:ascii="Pleasewritemeasong" w:hAnsi="Pleasewritemeasong" w:cs="Times New Roman"/>
              </w:rPr>
              <w:t>Writing Assignment</w:t>
            </w:r>
            <w:bookmarkStart w:id="0" w:name="_GoBack"/>
            <w:bookmarkEnd w:id="0"/>
          </w:p>
        </w:tc>
      </w:tr>
      <w:tr w:rsidR="002F3FFE" w:rsidRPr="00355AE7" w14:paraId="5D76DDDB" w14:textId="77777777" w:rsidTr="005C6767">
        <w:trPr>
          <w:trHeight w:val="1084"/>
        </w:trPr>
        <w:tc>
          <w:tcPr>
            <w:tcW w:w="2088" w:type="dxa"/>
          </w:tcPr>
          <w:p w14:paraId="7AE4E144" w14:textId="2ECB6121"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250" w:type="dxa"/>
          </w:tcPr>
          <w:p w14:paraId="6161A984" w14:textId="77777777" w:rsidR="002F3FFE" w:rsidRDefault="002F3FFE" w:rsidP="002F3FFE">
            <w:pPr>
              <w:rPr>
                <w:rFonts w:ascii="Pleasewritemeasong" w:hAnsi="Pleasewritemeasong" w:cs="Times New Roman"/>
                <w:color w:val="FF0080"/>
              </w:rPr>
            </w:pPr>
            <w:r>
              <w:rPr>
                <w:rFonts w:ascii="Pleasewritemeasong" w:hAnsi="Pleasewritemeasong" w:cs="Times New Roman"/>
                <w:color w:val="FF0080"/>
              </w:rPr>
              <w:t xml:space="preserve">Review Notes </w:t>
            </w:r>
          </w:p>
          <w:p w14:paraId="39A2F3FA" w14:textId="4E775842" w:rsidR="002F3FFE" w:rsidRPr="00623C04" w:rsidRDefault="002F3FFE" w:rsidP="002F3FFE">
            <w:pPr>
              <w:ind w:left="360"/>
              <w:rPr>
                <w:rFonts w:ascii="Pleasewritemeasong" w:hAnsi="Pleasewritemeasong" w:cs="Times New Roman"/>
                <w:color w:val="FF0080"/>
              </w:rPr>
            </w:pPr>
          </w:p>
        </w:tc>
        <w:tc>
          <w:tcPr>
            <w:tcW w:w="2160" w:type="dxa"/>
          </w:tcPr>
          <w:p w14:paraId="495DDC12" w14:textId="77777777" w:rsidR="002F3FFE" w:rsidRDefault="002F3FFE" w:rsidP="002F3FFE">
            <w:pPr>
              <w:rPr>
                <w:rFonts w:ascii="Pleasewritemeasong" w:hAnsi="Pleasewritemeasong" w:cs="Times New Roman"/>
                <w:color w:val="FF0080"/>
              </w:rPr>
            </w:pPr>
            <w:r>
              <w:rPr>
                <w:rFonts w:ascii="Pleasewritemeasong" w:hAnsi="Pleasewritemeasong" w:cs="Times New Roman"/>
                <w:color w:val="FF0080"/>
              </w:rPr>
              <w:t xml:space="preserve">Review Notes </w:t>
            </w:r>
          </w:p>
          <w:p w14:paraId="3B769B8E" w14:textId="5381BDFB" w:rsidR="002F3FFE" w:rsidRPr="00623C04" w:rsidRDefault="002F3FFE" w:rsidP="002F3FFE">
            <w:pPr>
              <w:rPr>
                <w:rFonts w:ascii="Pleasewritemeasong" w:hAnsi="Pleasewritemeasong" w:cs="Times New Roman"/>
                <w:color w:val="FF0080"/>
              </w:rPr>
            </w:pPr>
          </w:p>
        </w:tc>
        <w:tc>
          <w:tcPr>
            <w:tcW w:w="2340" w:type="dxa"/>
          </w:tcPr>
          <w:p w14:paraId="0651C794" w14:textId="77777777" w:rsidR="002F3FFE" w:rsidRDefault="002F3FFE" w:rsidP="002F3FFE">
            <w:pPr>
              <w:rPr>
                <w:rFonts w:ascii="Pleasewritemeasong" w:hAnsi="Pleasewritemeasong" w:cs="Times New Roman"/>
                <w:color w:val="FF0080"/>
              </w:rPr>
            </w:pPr>
            <w:r>
              <w:rPr>
                <w:rFonts w:ascii="Pleasewritemeasong" w:hAnsi="Pleasewritemeasong" w:cs="Times New Roman"/>
                <w:color w:val="FF0080"/>
              </w:rPr>
              <w:t xml:space="preserve">Review Notes </w:t>
            </w:r>
          </w:p>
          <w:p w14:paraId="503A7957" w14:textId="33623681" w:rsidR="002F3FFE" w:rsidRPr="00623C04" w:rsidRDefault="002F3FFE" w:rsidP="002F3FFE">
            <w:pPr>
              <w:rPr>
                <w:rFonts w:ascii="Pleasewritemeasong" w:hAnsi="Pleasewritemeasong" w:cs="Times New Roman"/>
                <w:color w:val="FF0080"/>
              </w:rPr>
            </w:pPr>
          </w:p>
        </w:tc>
        <w:tc>
          <w:tcPr>
            <w:tcW w:w="2610" w:type="dxa"/>
          </w:tcPr>
          <w:p w14:paraId="6E4DE7E1" w14:textId="59D1B10D" w:rsidR="002F3FFE" w:rsidRPr="00623C04" w:rsidRDefault="002F3FFE" w:rsidP="002F3FFE">
            <w:pPr>
              <w:rPr>
                <w:rFonts w:ascii="Pleasewritemeasong" w:hAnsi="Pleasewritemeasong" w:cs="Times New Roman"/>
                <w:color w:val="FF0080"/>
              </w:rPr>
            </w:pPr>
          </w:p>
        </w:tc>
        <w:tc>
          <w:tcPr>
            <w:tcW w:w="1997" w:type="dxa"/>
          </w:tcPr>
          <w:p w14:paraId="3DC58472" w14:textId="7423032A" w:rsidR="002F3FFE" w:rsidRPr="00623C04" w:rsidRDefault="002F3FFE" w:rsidP="00A60F65">
            <w:pPr>
              <w:rPr>
                <w:rFonts w:ascii="Pleasewritemeasong" w:hAnsi="Pleasewritemeasong" w:cs="Times New Roman"/>
                <w:color w:val="FF0080"/>
              </w:rPr>
            </w:pPr>
          </w:p>
        </w:tc>
      </w:tr>
      <w:tr w:rsidR="002F3FFE" w:rsidRPr="00355AE7" w14:paraId="15514E88" w14:textId="77777777" w:rsidTr="005C6767">
        <w:trPr>
          <w:trHeight w:val="542"/>
        </w:trPr>
        <w:tc>
          <w:tcPr>
            <w:tcW w:w="2088" w:type="dxa"/>
          </w:tcPr>
          <w:p w14:paraId="2417F2BE" w14:textId="0F113814"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25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34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61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199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5C6767">
        <w:trPr>
          <w:trHeight w:val="542"/>
        </w:trPr>
        <w:tc>
          <w:tcPr>
            <w:tcW w:w="208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25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16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34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61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199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5C6767">
        <w:trPr>
          <w:trHeight w:val="542"/>
        </w:trPr>
        <w:tc>
          <w:tcPr>
            <w:tcW w:w="208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250" w:type="dxa"/>
          </w:tcPr>
          <w:p w14:paraId="454EFCC7" w14:textId="77777777" w:rsidR="002F3FFE" w:rsidRDefault="002F3FFE" w:rsidP="002F3FFE">
            <w:pPr>
              <w:rPr>
                <w:rFonts w:ascii="Pleasewritemeasong" w:hAnsi="Pleasewritemeasong" w:cs="Times New Roman"/>
                <w:color w:val="FF0000"/>
              </w:rPr>
            </w:pPr>
            <w:r>
              <w:rPr>
                <w:rFonts w:ascii="Pleasewritemeasong" w:hAnsi="Pleasewritemeasong" w:cs="Times New Roman"/>
                <w:color w:val="FF0000"/>
              </w:rPr>
              <w:t>Chapter 10 Assessments</w:t>
            </w:r>
          </w:p>
          <w:p w14:paraId="1046A9B7"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Test:  Thursday, January 21</w:t>
            </w:r>
          </w:p>
          <w:p w14:paraId="01E97D05"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writing (in class): Friday, January 22</w:t>
            </w:r>
          </w:p>
          <w:p w14:paraId="69AAC6F5" w14:textId="4F7A51C8" w:rsidR="002F3FFE" w:rsidRPr="00131A61" w:rsidRDefault="002F3FFE" w:rsidP="00131A61">
            <w:pPr>
              <w:rPr>
                <w:rFonts w:ascii="Pleasewritemeasong" w:hAnsi="Pleasewritemeasong" w:cs="Times New Roman"/>
                <w:color w:val="FF0000"/>
              </w:rPr>
            </w:pPr>
          </w:p>
        </w:tc>
        <w:tc>
          <w:tcPr>
            <w:tcW w:w="2160" w:type="dxa"/>
          </w:tcPr>
          <w:p w14:paraId="5DAF195B" w14:textId="77777777" w:rsidR="002F3FFE" w:rsidRDefault="002F3FFE" w:rsidP="00083EBB">
            <w:pPr>
              <w:rPr>
                <w:rFonts w:ascii="Pleasewritemeasong" w:hAnsi="Pleasewritemeasong" w:cs="Times New Roman"/>
                <w:color w:val="FF0000"/>
              </w:rPr>
            </w:pPr>
            <w:r>
              <w:rPr>
                <w:rFonts w:ascii="Pleasewritemeasong" w:hAnsi="Pleasewritemeasong" w:cs="Times New Roman"/>
                <w:color w:val="FF0000"/>
              </w:rPr>
              <w:t>Chapter 10 Assessments</w:t>
            </w:r>
          </w:p>
          <w:p w14:paraId="2E7FFC1A"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Test:  Thursday, January 21</w:t>
            </w:r>
          </w:p>
          <w:p w14:paraId="7EF73BB2"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writing (in class): Friday, January 22</w:t>
            </w:r>
          </w:p>
          <w:p w14:paraId="579F8BF4" w14:textId="6DBA1C17" w:rsidR="002F3FFE" w:rsidRPr="002D1DF4" w:rsidRDefault="002F3FFE" w:rsidP="002F3FFE">
            <w:pPr>
              <w:pStyle w:val="ListParagraph"/>
              <w:ind w:left="360"/>
              <w:rPr>
                <w:rFonts w:ascii="Pleasewritemeasong" w:hAnsi="Pleasewritemeasong" w:cs="Times New Roman"/>
                <w:color w:val="FF0000"/>
              </w:rPr>
            </w:pPr>
            <w:r w:rsidRPr="002F3FFE">
              <w:rPr>
                <w:rFonts w:ascii="Pleasewritemeasong" w:hAnsi="Pleasewritemeasong" w:cs="Times New Roman"/>
                <w:color w:val="FF0000"/>
              </w:rPr>
              <w:t xml:space="preserve"> </w:t>
            </w:r>
          </w:p>
        </w:tc>
        <w:tc>
          <w:tcPr>
            <w:tcW w:w="2340" w:type="dxa"/>
          </w:tcPr>
          <w:p w14:paraId="796DC426" w14:textId="77777777" w:rsidR="002F3FFE" w:rsidRDefault="002F3FFE" w:rsidP="002F3FFE">
            <w:pPr>
              <w:rPr>
                <w:rFonts w:ascii="Pleasewritemeasong" w:hAnsi="Pleasewritemeasong" w:cs="Times New Roman"/>
                <w:color w:val="FF0000"/>
              </w:rPr>
            </w:pPr>
            <w:r>
              <w:rPr>
                <w:rFonts w:ascii="Pleasewritemeasong" w:hAnsi="Pleasewritemeasong" w:cs="Times New Roman"/>
                <w:color w:val="FF0000"/>
              </w:rPr>
              <w:t>Chapter 10 Assessments</w:t>
            </w:r>
          </w:p>
          <w:p w14:paraId="55E9F818"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Test:  Thursday, January 21</w:t>
            </w:r>
          </w:p>
          <w:p w14:paraId="0BDF8F49"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writing (in class): Friday, January 22</w:t>
            </w:r>
          </w:p>
          <w:p w14:paraId="1EC8FF83" w14:textId="7591DA5D" w:rsidR="002F3FFE" w:rsidRPr="002D1DF4" w:rsidRDefault="002F3FFE" w:rsidP="00A52EE5">
            <w:pPr>
              <w:pStyle w:val="ListParagraph"/>
              <w:ind w:left="360"/>
              <w:rPr>
                <w:rFonts w:ascii="Pleasewritemeasong" w:hAnsi="Pleasewritemeasong" w:cs="Times New Roman"/>
                <w:color w:val="FF0000"/>
              </w:rPr>
            </w:pPr>
          </w:p>
        </w:tc>
        <w:tc>
          <w:tcPr>
            <w:tcW w:w="2610" w:type="dxa"/>
          </w:tcPr>
          <w:p w14:paraId="1A88907B" w14:textId="77777777" w:rsidR="002F3FFE" w:rsidRDefault="002F3FFE" w:rsidP="002F3FFE">
            <w:pPr>
              <w:rPr>
                <w:rFonts w:ascii="Pleasewritemeasong" w:hAnsi="Pleasewritemeasong" w:cs="Times New Roman"/>
                <w:color w:val="FF0000"/>
              </w:rPr>
            </w:pPr>
            <w:r>
              <w:rPr>
                <w:rFonts w:ascii="Pleasewritemeasong" w:hAnsi="Pleasewritemeasong" w:cs="Times New Roman"/>
                <w:color w:val="FF0000"/>
              </w:rPr>
              <w:t>Chapter 10 Assessments</w:t>
            </w:r>
          </w:p>
          <w:p w14:paraId="5A0D24F0"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writing (in class): Friday, January 22</w:t>
            </w:r>
          </w:p>
          <w:p w14:paraId="1FFEFF56" w14:textId="64477A38" w:rsidR="002F3FFE" w:rsidRPr="000048A7" w:rsidRDefault="002F3FFE" w:rsidP="00131A61">
            <w:pPr>
              <w:pStyle w:val="ListParagraph"/>
              <w:ind w:left="360"/>
              <w:rPr>
                <w:rFonts w:ascii="Pleasewritemeasong" w:hAnsi="Pleasewritemeasong" w:cs="Times New Roman"/>
                <w:color w:val="FF0000"/>
              </w:rPr>
            </w:pPr>
          </w:p>
        </w:tc>
        <w:tc>
          <w:tcPr>
            <w:tcW w:w="1997" w:type="dxa"/>
          </w:tcPr>
          <w:p w14:paraId="756DE162" w14:textId="77777777" w:rsidR="002F3FFE" w:rsidRDefault="002F3FFE" w:rsidP="002F3FFE">
            <w:pPr>
              <w:rPr>
                <w:rFonts w:ascii="Pleasewritemeasong" w:hAnsi="Pleasewritemeasong" w:cs="Times New Roman"/>
                <w:color w:val="FF0000"/>
              </w:rPr>
            </w:pPr>
            <w:r>
              <w:rPr>
                <w:rFonts w:ascii="Pleasewritemeasong" w:hAnsi="Pleasewritemeasong" w:cs="Times New Roman"/>
                <w:color w:val="FF0000"/>
              </w:rPr>
              <w:t>Chapter 10 Assessments</w:t>
            </w:r>
          </w:p>
          <w:p w14:paraId="6EF8C705" w14:textId="77777777" w:rsidR="002F3FFE" w:rsidRPr="002F3FFE" w:rsidRDefault="002F3FFE" w:rsidP="002F3FFE">
            <w:pPr>
              <w:pStyle w:val="ListParagraph"/>
              <w:numPr>
                <w:ilvl w:val="0"/>
                <w:numId w:val="3"/>
              </w:numPr>
              <w:rPr>
                <w:rFonts w:ascii="Pleasewritemeasong" w:hAnsi="Pleasewritemeasong" w:cs="Times New Roman"/>
                <w:color w:val="FF0000"/>
              </w:rPr>
            </w:pPr>
            <w:r w:rsidRPr="002F3FFE">
              <w:rPr>
                <w:rFonts w:ascii="Pleasewritemeasong" w:hAnsi="Pleasewritemeasong" w:cs="Times New Roman"/>
                <w:color w:val="FF0000"/>
              </w:rPr>
              <w:t>Chapter 10 writing (in class): Friday, January 22</w:t>
            </w:r>
          </w:p>
          <w:p w14:paraId="1496494E" w14:textId="5F5A99CE" w:rsidR="002F3FFE" w:rsidRPr="000048A7" w:rsidRDefault="002F3FFE" w:rsidP="00A52EE5">
            <w:pPr>
              <w:tabs>
                <w:tab w:val="center" w:pos="1025"/>
              </w:tabs>
              <w:rPr>
                <w:rFonts w:ascii="Pleasewritemeasong" w:hAnsi="Pleasewritemeasong" w:cs="Times New Roman"/>
                <w:color w:val="FF0000"/>
              </w:rPr>
            </w:pPr>
          </w:p>
        </w:tc>
      </w:tr>
      <w:tr w:rsidR="002F3FFE" w:rsidRPr="00355AE7" w14:paraId="3B25647D" w14:textId="77777777" w:rsidTr="005C6767">
        <w:trPr>
          <w:trHeight w:val="542"/>
        </w:trPr>
        <w:tc>
          <w:tcPr>
            <w:tcW w:w="2088" w:type="dxa"/>
          </w:tcPr>
          <w:p w14:paraId="53DCBDC6" w14:textId="0E3A94ED"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25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16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34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61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199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leasewritemeasong">
    <w:panose1 w:val="02000603000000000000"/>
    <w:charset w:val="00"/>
    <w:family w:val="auto"/>
    <w:pitch w:val="variable"/>
    <w:sig w:usb0="80000007" w:usb1="1001000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Handwriting - Dakota">
    <w:panose1 w:val="02000400000000000000"/>
    <w:charset w:val="00"/>
    <w:family w:val="auto"/>
    <w:pitch w:val="variable"/>
    <w:sig w:usb0="80000027" w:usb1="00000000" w:usb2="00000000" w:usb3="00000000" w:csb0="00000111" w:csb1="00000000"/>
  </w:font>
  <w:font w:name="Cooper Black">
    <w:panose1 w:val="0208090404030B020404"/>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A27E9"/>
    <w:multiLevelType w:val="hybridMultilevel"/>
    <w:tmpl w:val="C368E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77374"/>
    <w:multiLevelType w:val="hybridMultilevel"/>
    <w:tmpl w:val="3D3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2653BD"/>
    <w:multiLevelType w:val="hybridMultilevel"/>
    <w:tmpl w:val="A21C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7D3A7B"/>
    <w:multiLevelType w:val="hybridMultilevel"/>
    <w:tmpl w:val="7232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13">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ED625B"/>
    <w:multiLevelType w:val="hybridMultilevel"/>
    <w:tmpl w:val="1A9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3641DB"/>
    <w:multiLevelType w:val="hybridMultilevel"/>
    <w:tmpl w:val="6D582B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CB76E5"/>
    <w:multiLevelType w:val="hybridMultilevel"/>
    <w:tmpl w:val="E0162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76E71"/>
    <w:multiLevelType w:val="hybridMultilevel"/>
    <w:tmpl w:val="BB02CCC6"/>
    <w:lvl w:ilvl="0" w:tplc="570E4D6C">
      <w:start w:val="1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AB0BBE"/>
    <w:multiLevelType w:val="hybridMultilevel"/>
    <w:tmpl w:val="589CD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F23BB0"/>
    <w:multiLevelType w:val="hybridMultilevel"/>
    <w:tmpl w:val="FA6A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3563EE"/>
    <w:multiLevelType w:val="hybridMultilevel"/>
    <w:tmpl w:val="CD1662BA"/>
    <w:lvl w:ilvl="0" w:tplc="DB8C06C4">
      <w:start w:val="1"/>
      <w:numFmt w:val="bullet"/>
      <w:lvlText w:val="•"/>
      <w:lvlJc w:val="left"/>
      <w:pPr>
        <w:tabs>
          <w:tab w:val="num" w:pos="720"/>
        </w:tabs>
        <w:ind w:left="720" w:hanging="360"/>
      </w:pPr>
      <w:rPr>
        <w:rFonts w:ascii="Times" w:hAnsi="Times" w:hint="default"/>
      </w:rPr>
    </w:lvl>
    <w:lvl w:ilvl="1" w:tplc="EFD2E46A" w:tentative="1">
      <w:start w:val="1"/>
      <w:numFmt w:val="bullet"/>
      <w:lvlText w:val="•"/>
      <w:lvlJc w:val="left"/>
      <w:pPr>
        <w:tabs>
          <w:tab w:val="num" w:pos="1440"/>
        </w:tabs>
        <w:ind w:left="1440" w:hanging="360"/>
      </w:pPr>
      <w:rPr>
        <w:rFonts w:ascii="Times" w:hAnsi="Times" w:hint="default"/>
      </w:rPr>
    </w:lvl>
    <w:lvl w:ilvl="2" w:tplc="45E6F75A" w:tentative="1">
      <w:start w:val="1"/>
      <w:numFmt w:val="bullet"/>
      <w:lvlText w:val="•"/>
      <w:lvlJc w:val="left"/>
      <w:pPr>
        <w:tabs>
          <w:tab w:val="num" w:pos="2160"/>
        </w:tabs>
        <w:ind w:left="2160" w:hanging="360"/>
      </w:pPr>
      <w:rPr>
        <w:rFonts w:ascii="Times" w:hAnsi="Times" w:hint="default"/>
      </w:rPr>
    </w:lvl>
    <w:lvl w:ilvl="3" w:tplc="026AE39A" w:tentative="1">
      <w:start w:val="1"/>
      <w:numFmt w:val="bullet"/>
      <w:lvlText w:val="•"/>
      <w:lvlJc w:val="left"/>
      <w:pPr>
        <w:tabs>
          <w:tab w:val="num" w:pos="2880"/>
        </w:tabs>
        <w:ind w:left="2880" w:hanging="360"/>
      </w:pPr>
      <w:rPr>
        <w:rFonts w:ascii="Times" w:hAnsi="Times" w:hint="default"/>
      </w:rPr>
    </w:lvl>
    <w:lvl w:ilvl="4" w:tplc="471677E0" w:tentative="1">
      <w:start w:val="1"/>
      <w:numFmt w:val="bullet"/>
      <w:lvlText w:val="•"/>
      <w:lvlJc w:val="left"/>
      <w:pPr>
        <w:tabs>
          <w:tab w:val="num" w:pos="3600"/>
        </w:tabs>
        <w:ind w:left="3600" w:hanging="360"/>
      </w:pPr>
      <w:rPr>
        <w:rFonts w:ascii="Times" w:hAnsi="Times" w:hint="default"/>
      </w:rPr>
    </w:lvl>
    <w:lvl w:ilvl="5" w:tplc="6F52285A" w:tentative="1">
      <w:start w:val="1"/>
      <w:numFmt w:val="bullet"/>
      <w:lvlText w:val="•"/>
      <w:lvlJc w:val="left"/>
      <w:pPr>
        <w:tabs>
          <w:tab w:val="num" w:pos="4320"/>
        </w:tabs>
        <w:ind w:left="4320" w:hanging="360"/>
      </w:pPr>
      <w:rPr>
        <w:rFonts w:ascii="Times" w:hAnsi="Times" w:hint="default"/>
      </w:rPr>
    </w:lvl>
    <w:lvl w:ilvl="6" w:tplc="4DDEAEE6" w:tentative="1">
      <w:start w:val="1"/>
      <w:numFmt w:val="bullet"/>
      <w:lvlText w:val="•"/>
      <w:lvlJc w:val="left"/>
      <w:pPr>
        <w:tabs>
          <w:tab w:val="num" w:pos="5040"/>
        </w:tabs>
        <w:ind w:left="5040" w:hanging="360"/>
      </w:pPr>
      <w:rPr>
        <w:rFonts w:ascii="Times" w:hAnsi="Times" w:hint="default"/>
      </w:rPr>
    </w:lvl>
    <w:lvl w:ilvl="7" w:tplc="3094F064" w:tentative="1">
      <w:start w:val="1"/>
      <w:numFmt w:val="bullet"/>
      <w:lvlText w:val="•"/>
      <w:lvlJc w:val="left"/>
      <w:pPr>
        <w:tabs>
          <w:tab w:val="num" w:pos="5760"/>
        </w:tabs>
        <w:ind w:left="5760" w:hanging="360"/>
      </w:pPr>
      <w:rPr>
        <w:rFonts w:ascii="Times" w:hAnsi="Times" w:hint="default"/>
      </w:rPr>
    </w:lvl>
    <w:lvl w:ilvl="8" w:tplc="D160E67E" w:tentative="1">
      <w:start w:val="1"/>
      <w:numFmt w:val="bullet"/>
      <w:lvlText w:val="•"/>
      <w:lvlJc w:val="left"/>
      <w:pPr>
        <w:tabs>
          <w:tab w:val="num" w:pos="6480"/>
        </w:tabs>
        <w:ind w:left="6480" w:hanging="360"/>
      </w:pPr>
      <w:rPr>
        <w:rFonts w:ascii="Times" w:hAnsi="Times" w:hint="default"/>
      </w:rPr>
    </w:lvl>
  </w:abstractNum>
  <w:abstractNum w:abstractNumId="27">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22286"/>
    <w:multiLevelType w:val="hybridMultilevel"/>
    <w:tmpl w:val="6D5A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8B2DF2"/>
    <w:multiLevelType w:val="hybridMultilevel"/>
    <w:tmpl w:val="A4CE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21"/>
  </w:num>
  <w:num w:numId="4">
    <w:abstractNumId w:val="25"/>
  </w:num>
  <w:num w:numId="5">
    <w:abstractNumId w:val="8"/>
  </w:num>
  <w:num w:numId="6">
    <w:abstractNumId w:val="2"/>
  </w:num>
  <w:num w:numId="7">
    <w:abstractNumId w:val="0"/>
  </w:num>
  <w:num w:numId="8">
    <w:abstractNumId w:val="9"/>
  </w:num>
  <w:num w:numId="9">
    <w:abstractNumId w:val="18"/>
  </w:num>
  <w:num w:numId="10">
    <w:abstractNumId w:val="27"/>
  </w:num>
  <w:num w:numId="11">
    <w:abstractNumId w:val="12"/>
  </w:num>
  <w:num w:numId="12">
    <w:abstractNumId w:val="19"/>
  </w:num>
  <w:num w:numId="13">
    <w:abstractNumId w:val="14"/>
  </w:num>
  <w:num w:numId="14">
    <w:abstractNumId w:val="7"/>
  </w:num>
  <w:num w:numId="15">
    <w:abstractNumId w:val="3"/>
  </w:num>
  <w:num w:numId="16">
    <w:abstractNumId w:val="24"/>
  </w:num>
  <w:num w:numId="17">
    <w:abstractNumId w:val="6"/>
  </w:num>
  <w:num w:numId="18">
    <w:abstractNumId w:val="5"/>
  </w:num>
  <w:num w:numId="19">
    <w:abstractNumId w:val="11"/>
  </w:num>
  <w:num w:numId="20">
    <w:abstractNumId w:val="29"/>
  </w:num>
  <w:num w:numId="21">
    <w:abstractNumId w:val="1"/>
  </w:num>
  <w:num w:numId="22">
    <w:abstractNumId w:val="16"/>
  </w:num>
  <w:num w:numId="23">
    <w:abstractNumId w:val="23"/>
  </w:num>
  <w:num w:numId="24">
    <w:abstractNumId w:val="20"/>
  </w:num>
  <w:num w:numId="25">
    <w:abstractNumId w:val="28"/>
  </w:num>
  <w:num w:numId="26">
    <w:abstractNumId w:val="17"/>
  </w:num>
  <w:num w:numId="27">
    <w:abstractNumId w:val="26"/>
  </w:num>
  <w:num w:numId="28">
    <w:abstractNumId w:val="15"/>
  </w:num>
  <w:num w:numId="29">
    <w:abstractNumId w:val="22"/>
  </w:num>
  <w:num w:numId="3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40F3A"/>
    <w:rsid w:val="00083EBB"/>
    <w:rsid w:val="000D21E1"/>
    <w:rsid w:val="00116537"/>
    <w:rsid w:val="00131A61"/>
    <w:rsid w:val="00133302"/>
    <w:rsid w:val="001365C6"/>
    <w:rsid w:val="00150015"/>
    <w:rsid w:val="00151FE8"/>
    <w:rsid w:val="00192E2D"/>
    <w:rsid w:val="001D3BE5"/>
    <w:rsid w:val="001E750D"/>
    <w:rsid w:val="001F6B45"/>
    <w:rsid w:val="00234453"/>
    <w:rsid w:val="00270F71"/>
    <w:rsid w:val="002C4E67"/>
    <w:rsid w:val="002D1DF4"/>
    <w:rsid w:val="002F0664"/>
    <w:rsid w:val="002F3FFE"/>
    <w:rsid w:val="003039E2"/>
    <w:rsid w:val="003053CA"/>
    <w:rsid w:val="0034553B"/>
    <w:rsid w:val="00345764"/>
    <w:rsid w:val="00355AE7"/>
    <w:rsid w:val="00363D4E"/>
    <w:rsid w:val="003928C6"/>
    <w:rsid w:val="003A0AFF"/>
    <w:rsid w:val="003B52BF"/>
    <w:rsid w:val="00424AD5"/>
    <w:rsid w:val="004435B6"/>
    <w:rsid w:val="004524B0"/>
    <w:rsid w:val="004B05B5"/>
    <w:rsid w:val="004B29D7"/>
    <w:rsid w:val="004C6530"/>
    <w:rsid w:val="004E2B85"/>
    <w:rsid w:val="00527EE9"/>
    <w:rsid w:val="00537C06"/>
    <w:rsid w:val="005819C9"/>
    <w:rsid w:val="0059362F"/>
    <w:rsid w:val="005A5505"/>
    <w:rsid w:val="005B0186"/>
    <w:rsid w:val="005C6767"/>
    <w:rsid w:val="00601A98"/>
    <w:rsid w:val="00623C04"/>
    <w:rsid w:val="0062692A"/>
    <w:rsid w:val="00631912"/>
    <w:rsid w:val="00664BC9"/>
    <w:rsid w:val="0066517B"/>
    <w:rsid w:val="0066749E"/>
    <w:rsid w:val="006A41D2"/>
    <w:rsid w:val="006A6EFE"/>
    <w:rsid w:val="006C4FC4"/>
    <w:rsid w:val="006D2265"/>
    <w:rsid w:val="006D56DF"/>
    <w:rsid w:val="006E598F"/>
    <w:rsid w:val="0074448A"/>
    <w:rsid w:val="0076102F"/>
    <w:rsid w:val="007B6581"/>
    <w:rsid w:val="007F6AB9"/>
    <w:rsid w:val="00802C59"/>
    <w:rsid w:val="0081641E"/>
    <w:rsid w:val="0082514C"/>
    <w:rsid w:val="008663C2"/>
    <w:rsid w:val="00885342"/>
    <w:rsid w:val="008B5B04"/>
    <w:rsid w:val="008C3F70"/>
    <w:rsid w:val="008E7926"/>
    <w:rsid w:val="00917EE1"/>
    <w:rsid w:val="0092485B"/>
    <w:rsid w:val="0095061D"/>
    <w:rsid w:val="00961406"/>
    <w:rsid w:val="00980089"/>
    <w:rsid w:val="00990B5B"/>
    <w:rsid w:val="00994919"/>
    <w:rsid w:val="009A5A78"/>
    <w:rsid w:val="009E48F7"/>
    <w:rsid w:val="00A52EE5"/>
    <w:rsid w:val="00A60F65"/>
    <w:rsid w:val="00A640CF"/>
    <w:rsid w:val="00A91170"/>
    <w:rsid w:val="00A968CC"/>
    <w:rsid w:val="00B05703"/>
    <w:rsid w:val="00B50E35"/>
    <w:rsid w:val="00BB5E54"/>
    <w:rsid w:val="00BC5A2A"/>
    <w:rsid w:val="00BF1047"/>
    <w:rsid w:val="00C05CD2"/>
    <w:rsid w:val="00C06A88"/>
    <w:rsid w:val="00C07B55"/>
    <w:rsid w:val="00C20BE0"/>
    <w:rsid w:val="00D12D54"/>
    <w:rsid w:val="00D255D2"/>
    <w:rsid w:val="00D41050"/>
    <w:rsid w:val="00DC59BD"/>
    <w:rsid w:val="00E32FDE"/>
    <w:rsid w:val="00E56207"/>
    <w:rsid w:val="00E614F9"/>
    <w:rsid w:val="00E81B9D"/>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1510</Words>
  <Characters>8609</Characters>
  <Application>Microsoft Macintosh Word</Application>
  <DocSecurity>0</DocSecurity>
  <Lines>71</Lines>
  <Paragraphs>20</Paragraphs>
  <ScaleCrop>false</ScaleCrop>
  <Company>Shelby County Schools</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3</cp:revision>
  <cp:lastPrinted>2015-09-18T20:03:00Z</cp:lastPrinted>
  <dcterms:created xsi:type="dcterms:W3CDTF">2016-01-14T22:47:00Z</dcterms:created>
  <dcterms:modified xsi:type="dcterms:W3CDTF">2016-01-15T22:02:00Z</dcterms:modified>
</cp:coreProperties>
</file>