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887493F" w:rsidR="00E95A91" w:rsidRPr="00355AE7" w:rsidRDefault="00E95A91" w:rsidP="00EB6EE2">
            <w:pPr>
              <w:rPr>
                <w:rFonts w:ascii="Pleasewritemeasong" w:hAnsi="Pleasewritemeasong" w:cs="Because I am Happy Regular"/>
                <w:b/>
              </w:rPr>
            </w:pPr>
            <w:r>
              <w:rPr>
                <w:rFonts w:ascii="Pleasewritemeasong" w:hAnsi="Pleasewritemeasong" w:cs="Because I am Happy Regular"/>
                <w:b/>
              </w:rPr>
              <w:t xml:space="preserve">Mon., </w:t>
            </w:r>
            <w:r w:rsidR="00EB6EE2">
              <w:rPr>
                <w:rFonts w:ascii="Pleasewritemeasong" w:hAnsi="Pleasewritemeasong" w:cs="Because I am Happy Regular"/>
                <w:b/>
              </w:rPr>
              <w:t xml:space="preserve">December </w:t>
            </w:r>
            <w:r w:rsidR="00083EBB">
              <w:rPr>
                <w:rFonts w:ascii="Pleasewritemeasong" w:hAnsi="Pleasewritemeasong" w:cs="Because I am Happy Regular"/>
                <w:b/>
              </w:rPr>
              <w:t>14</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69A31807"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Tues., </w:t>
            </w:r>
            <w:r w:rsidR="001E750D">
              <w:rPr>
                <w:rFonts w:ascii="Pleasewritemeasong" w:hAnsi="Pleasewritemeasong" w:cs="Because I am Happy Regular"/>
                <w:b/>
              </w:rPr>
              <w:t xml:space="preserve">December </w:t>
            </w:r>
            <w:r w:rsidR="00083EBB">
              <w:rPr>
                <w:rFonts w:ascii="Pleasewritemeasong" w:hAnsi="Pleasewritemeasong" w:cs="Because I am Happy Regular"/>
                <w:b/>
              </w:rPr>
              <w:t>15</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4381AB36" w:rsidR="00E95A91" w:rsidRPr="00355AE7" w:rsidRDefault="00623C04" w:rsidP="001E750D">
            <w:pPr>
              <w:rPr>
                <w:rFonts w:ascii="Pleasewritemeasong" w:hAnsi="Pleasewritemeasong" w:cs="Because I am Happy Regular"/>
                <w:b/>
              </w:rPr>
            </w:pPr>
            <w:r>
              <w:rPr>
                <w:rFonts w:ascii="Pleasewritemeasong" w:hAnsi="Pleasewritemeasong" w:cs="Because I am Happy Regular"/>
                <w:b/>
              </w:rPr>
              <w:t xml:space="preserve">Wed. </w:t>
            </w:r>
            <w:r w:rsidR="001E750D">
              <w:rPr>
                <w:rFonts w:ascii="Pleasewritemeasong" w:hAnsi="Pleasewritemeasong" w:cs="Because I am Happy Regular"/>
                <w:b/>
              </w:rPr>
              <w:t xml:space="preserve">December </w:t>
            </w:r>
            <w:r w:rsidR="00083EBB">
              <w:rPr>
                <w:rFonts w:ascii="Pleasewritemeasong" w:hAnsi="Pleasewritemeasong" w:cs="Because I am Happy Regular"/>
                <w:b/>
              </w:rPr>
              <w:t>16</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CB3DF83"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Thurs,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1</w:t>
            </w:r>
            <w:r w:rsidR="00083EBB">
              <w:rPr>
                <w:rFonts w:ascii="Pleasewritemeasong" w:hAnsi="Pleasewritemeasong" w:cs="Because I am Happy Regular"/>
                <w:b/>
              </w:rPr>
              <w:t>7</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4222446E"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Fri.,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1</w:t>
            </w:r>
            <w:r w:rsidR="00083EBB">
              <w:rPr>
                <w:rFonts w:ascii="Pleasewritemeasong" w:hAnsi="Pleasewritemeasong" w:cs="Because I am Happy Regular"/>
                <w:b/>
              </w:rPr>
              <w:t>8</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10C7E43" w14:textId="0181339D" w:rsidR="00917EE1" w:rsidRPr="00EB6EE2" w:rsidRDefault="00917EE1" w:rsidP="00917EE1">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DE468DF"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343DD859"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43A19B5C"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7.34 Demonstrate understanding of the conflict and cooperation between the Papacy and European monarchs, including Charlemagne, Gregory VII, and Emperor Henry IV. (H, P)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465E7FA5" w14:textId="1D7F33B2" w:rsidR="00EB6EE2" w:rsidRPr="00EB6EE2" w:rsidRDefault="00083EBB" w:rsidP="00EB6EE2">
            <w:pPr>
              <w:pStyle w:val="Default"/>
              <w:spacing w:before="60" w:after="60"/>
              <w:ind w:left="360"/>
              <w:rPr>
                <w:rFonts w:ascii="Arial Narrow" w:hAnsi="Arial Narrow" w:cstheme="minorHAnsi"/>
                <w:b/>
                <w:color w:val="0000FF"/>
                <w:sz w:val="18"/>
                <w:szCs w:val="18"/>
              </w:rPr>
            </w:pPr>
            <w:r w:rsidRPr="00EB6EE2">
              <w:rPr>
                <w:rFonts w:ascii="Arial Narrow" w:hAnsi="Arial Narrow"/>
                <w:color w:val="0000FF"/>
                <w:sz w:val="18"/>
                <w:szCs w:val="18"/>
              </w:rPr>
              <w:t>7.51:  Explain the institution and impact of missionaries on Christianity and the diffusion of Christians from Europe to other parts of the world</w:t>
            </w:r>
            <w:r w:rsidRPr="00EB6EE2">
              <w:rPr>
                <w:rFonts w:ascii="Arial Narrow" w:hAnsi="Arial Narrow" w:cstheme="minorHAnsi"/>
                <w:b/>
                <w:color w:val="0000FF"/>
                <w:sz w:val="18"/>
                <w:szCs w:val="18"/>
              </w:rPr>
              <w:t xml:space="preserve"> </w:t>
            </w:r>
          </w:p>
          <w:p w14:paraId="12612F7F" w14:textId="4E18E96D" w:rsidR="00885342" w:rsidRPr="00EB6EE2" w:rsidRDefault="00885342" w:rsidP="00885342">
            <w:pPr>
              <w:pStyle w:val="Default"/>
              <w:spacing w:before="60" w:after="60"/>
              <w:ind w:left="360"/>
              <w:rPr>
                <w:rFonts w:ascii="Arial Narrow" w:hAnsi="Arial Narrow" w:cstheme="minorHAnsi"/>
                <w:b/>
                <w:color w:val="0000FF"/>
                <w:sz w:val="18"/>
                <w:szCs w:val="18"/>
              </w:rPr>
            </w:pPr>
          </w:p>
          <w:p w14:paraId="71CDC975" w14:textId="0BF8847C" w:rsidR="00664BC9" w:rsidRPr="00EB6EE2" w:rsidRDefault="00664BC9" w:rsidP="00885342">
            <w:pPr>
              <w:pStyle w:val="NormalWeb"/>
              <w:ind w:left="360"/>
              <w:rPr>
                <w:color w:val="0000FF"/>
                <w:sz w:val="18"/>
                <w:szCs w:val="18"/>
              </w:rPr>
            </w:pPr>
          </w:p>
        </w:tc>
        <w:tc>
          <w:tcPr>
            <w:tcW w:w="2160" w:type="dxa"/>
          </w:tcPr>
          <w:p w14:paraId="4E840A03" w14:textId="77777777" w:rsidR="00083EBB" w:rsidRDefault="00083EBB" w:rsidP="00083EBB">
            <w:pPr>
              <w:tabs>
                <w:tab w:val="center" w:pos="1025"/>
              </w:tabs>
              <w:jc w:val="center"/>
              <w:rPr>
                <w:rFonts w:ascii="Cooper Black" w:hAnsi="Cooper Black" w:cs="Times New Roman"/>
                <w:color w:val="FF0000"/>
              </w:rPr>
            </w:pPr>
          </w:p>
          <w:p w14:paraId="4FC8341D" w14:textId="3A80E7E3"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7E4CBE49" w14:textId="15806344"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5F023A07"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737910E1"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38061CF0" w14:textId="337698CB" w:rsidR="00EB6EE2" w:rsidRPr="00EB6EE2" w:rsidRDefault="00EB6EE2" w:rsidP="00EB6EE2">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612CFA0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1F845F4B"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34488ACD"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5E01AA0C"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00E56475"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I can analyze the geographic, political, economic, social and religious structures of the civilizations.</w:t>
            </w:r>
          </w:p>
        </w:tc>
        <w:tc>
          <w:tcPr>
            <w:tcW w:w="2267"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3DA25BD6" w14:textId="77777777" w:rsidR="00083EBB" w:rsidRDefault="00083EBB" w:rsidP="00083EBB">
            <w:pPr>
              <w:rPr>
                <w:rFonts w:ascii="Pleasewritemeasong" w:hAnsi="Pleasewritemeasong" w:cs="Because I am Happy Regular"/>
              </w:rPr>
            </w:pPr>
            <w:r>
              <w:rPr>
                <w:rFonts w:ascii="Pleasewritemeasong" w:hAnsi="Pleasewritemeasong" w:cs="Because I am Happy Regular"/>
              </w:rPr>
              <w:t>Bell Work</w:t>
            </w:r>
          </w:p>
          <w:p w14:paraId="18AA00BA" w14:textId="50E80180" w:rsidR="00083EBB" w:rsidRDefault="00083EBB" w:rsidP="00083EBB">
            <w:pPr>
              <w:rPr>
                <w:rFonts w:ascii="Pleasewritemeasong" w:hAnsi="Pleasewritemeasong" w:cs="Because I am Happy Regular"/>
              </w:rPr>
            </w:pPr>
            <w:r>
              <w:rPr>
                <w:rFonts w:ascii="Pleasewritemeasong" w:hAnsi="Pleasewritemeasong" w:cs="Because I am Happy Regular"/>
              </w:rPr>
              <w:t>Discuss 1</w:t>
            </w:r>
            <w:r>
              <w:rPr>
                <w:rFonts w:ascii="Pleasewritemeasong" w:hAnsi="Pleasewritemeasong" w:cs="Because I am Happy Regular"/>
              </w:rPr>
              <w:t xml:space="preserve">10-1 &amp; </w:t>
            </w:r>
            <w:r>
              <w:rPr>
                <w:rFonts w:ascii="Pleasewritemeasong" w:hAnsi="Pleasewritemeasong" w:cs="Because I am Happy Regular"/>
              </w:rPr>
              <w:t>0-2 HW Questions</w:t>
            </w:r>
          </w:p>
          <w:p w14:paraId="4CEAAD32" w14:textId="77777777" w:rsidR="00083EBB" w:rsidRDefault="00083EBB" w:rsidP="00083EBB">
            <w:pPr>
              <w:rPr>
                <w:rFonts w:ascii="Pleasewritemeasong" w:hAnsi="Pleasewritemeasong" w:cs="Because I am Happy Regular"/>
              </w:rPr>
            </w:pPr>
            <w:r>
              <w:rPr>
                <w:rFonts w:ascii="Pleasewritemeasong" w:hAnsi="Pleasewritemeasong" w:cs="Because I am Happy Regular"/>
              </w:rPr>
              <w:t>Review for Mid-Chapter Quiz</w:t>
            </w: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26A0C5FE"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00D858F3"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06D9142F"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4D4A67A1" w14:textId="50DC1865" w:rsidR="001E750D" w:rsidRPr="009A5A78" w:rsidRDefault="001E750D" w:rsidP="00131A61">
            <w:pPr>
              <w:pStyle w:val="ListParagraph"/>
              <w:numPr>
                <w:ilvl w:val="0"/>
                <w:numId w:val="1"/>
              </w:numPr>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46BE60D7" w:rsidR="00885342" w:rsidRDefault="00EB6EE2" w:rsidP="002D1DF4">
            <w:pPr>
              <w:rPr>
                <w:rFonts w:ascii="Pleasewritemeasong" w:hAnsi="Pleasewritemeasong" w:cs="Because I am Happy Regular"/>
              </w:rPr>
            </w:pPr>
            <w:r>
              <w:rPr>
                <w:rFonts w:ascii="Pleasewritemeasong" w:hAnsi="Pleasewritemeasong" w:cs="Because I am Happy Regular"/>
              </w:rPr>
              <w:t>Discuss 10-1 HW Questions</w:t>
            </w:r>
          </w:p>
          <w:p w14:paraId="3A766FE5" w14:textId="75221663" w:rsidR="00F65405" w:rsidRPr="00885342" w:rsidRDefault="00F65405" w:rsidP="00885342">
            <w:pPr>
              <w:pStyle w:val="ListParagraph"/>
              <w:ind w:left="360"/>
              <w:rPr>
                <w:rFonts w:ascii="Pleasewritemeasong" w:hAnsi="Pleasewritemeasong" w:cs="Because I am Happy Regular"/>
              </w:rPr>
            </w:pPr>
          </w:p>
        </w:tc>
        <w:tc>
          <w:tcPr>
            <w:tcW w:w="2160" w:type="dxa"/>
          </w:tcPr>
          <w:p w14:paraId="3FDF7F3F"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7C217165"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CAF66F3" w14:textId="37C1D55E" w:rsidR="000048A7" w:rsidRPr="00885342" w:rsidRDefault="000048A7" w:rsidP="00EB6EE2">
            <w:pPr>
              <w:rPr>
                <w:rFonts w:ascii="Pleasewritemeasong" w:hAnsi="Pleasewritemeasong" w:cs="Because I am Happy Regular"/>
              </w:rPr>
            </w:pPr>
          </w:p>
        </w:tc>
        <w:tc>
          <w:tcPr>
            <w:tcW w:w="2267" w:type="dxa"/>
          </w:tcPr>
          <w:p w14:paraId="200D726A" w14:textId="122CF5D3"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621D2A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948D372" w14:textId="77777777" w:rsidR="002D1DF4" w:rsidRPr="000048A7" w:rsidRDefault="002D1DF4" w:rsidP="00131A61">
            <w:pPr>
              <w:pStyle w:val="NormalWeb"/>
              <w:numPr>
                <w:ilvl w:val="0"/>
                <w:numId w:val="5"/>
              </w:numPr>
              <w:rPr>
                <w:rFonts w:ascii="Arial Narrow" w:hAnsi="Arial Narrow"/>
                <w:color w:val="FF0080"/>
              </w:rPr>
            </w:pPr>
            <w:r w:rsidRPr="000048A7">
              <w:rPr>
                <w:rFonts w:ascii="Arial Narrow" w:hAnsi="Arial Narrow"/>
                <w:color w:val="FF0080"/>
              </w:rPr>
              <w:t>Why do people form governments?</w:t>
            </w:r>
          </w:p>
          <w:p w14:paraId="79E4B8B8" w14:textId="77777777" w:rsidR="002D1DF4" w:rsidRPr="000048A7" w:rsidRDefault="002D1DF4" w:rsidP="00131A61">
            <w:pPr>
              <w:pStyle w:val="NormalWeb"/>
              <w:numPr>
                <w:ilvl w:val="0"/>
                <w:numId w:val="5"/>
              </w:numPr>
              <w:rPr>
                <w:rFonts w:ascii="Arial Narrow" w:hAnsi="Arial Narrow"/>
                <w:color w:val="FF0080"/>
              </w:rPr>
            </w:pPr>
            <w:r w:rsidRPr="000048A7">
              <w:rPr>
                <w:rFonts w:ascii="Arial Narrow" w:hAnsi="Arial Narrow"/>
                <w:color w:val="FF0080"/>
              </w:rPr>
              <w:t>How does geography influence the way people live?</w:t>
            </w:r>
          </w:p>
          <w:p w14:paraId="568F51DE" w14:textId="77777777" w:rsidR="002D1DF4" w:rsidRDefault="002D1DF4" w:rsidP="00131A61">
            <w:pPr>
              <w:pStyle w:val="NormalWeb"/>
              <w:numPr>
                <w:ilvl w:val="0"/>
                <w:numId w:val="5"/>
              </w:numPr>
              <w:rPr>
                <w:rFonts w:ascii="Arial Narrow" w:hAnsi="Arial Narrow"/>
                <w:color w:val="FF0080"/>
              </w:rPr>
            </w:pPr>
            <w:r w:rsidRPr="000048A7">
              <w:rPr>
                <w:rFonts w:ascii="Arial Narrow" w:hAnsi="Arial Narrow"/>
                <w:color w:val="FF0080"/>
              </w:rPr>
              <w:t>How do new ideas change the way people live?</w:t>
            </w:r>
          </w:p>
          <w:p w14:paraId="31CF5631" w14:textId="35305B61" w:rsidR="00F65286" w:rsidRPr="002D1DF4" w:rsidRDefault="002D1DF4" w:rsidP="00131A61">
            <w:pPr>
              <w:pStyle w:val="NormalWeb"/>
              <w:numPr>
                <w:ilvl w:val="0"/>
                <w:numId w:val="5"/>
              </w:numPr>
              <w:rPr>
                <w:rFonts w:ascii="Arial Narrow" w:hAnsi="Arial Narrow"/>
                <w:color w:val="FF0080"/>
              </w:rPr>
            </w:pPr>
            <w:r>
              <w:rPr>
                <w:rFonts w:ascii="Arial Narrow" w:hAnsi="Arial Narrow"/>
                <w:color w:val="FF0080"/>
              </w:rPr>
              <w:t>What makes a culture unique?</w:t>
            </w:r>
          </w:p>
        </w:tc>
        <w:tc>
          <w:tcPr>
            <w:tcW w:w="2160" w:type="dxa"/>
          </w:tcPr>
          <w:p w14:paraId="1B2E6185" w14:textId="40727F32"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Why do people form governments?</w:t>
            </w:r>
          </w:p>
          <w:p w14:paraId="5D5FF784" w14:textId="77777777"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How does geography influence the way people live?</w:t>
            </w:r>
          </w:p>
          <w:p w14:paraId="45A778BE" w14:textId="77777777" w:rsidR="002D1DF4" w:rsidRDefault="002D1DF4" w:rsidP="00131A61">
            <w:pPr>
              <w:pStyle w:val="NormalWeb"/>
              <w:numPr>
                <w:ilvl w:val="0"/>
                <w:numId w:val="6"/>
              </w:numPr>
              <w:rPr>
                <w:rFonts w:ascii="Arial Narrow" w:hAnsi="Arial Narrow"/>
                <w:color w:val="FF0080"/>
              </w:rPr>
            </w:pPr>
            <w:r w:rsidRPr="000048A7">
              <w:rPr>
                <w:rFonts w:ascii="Arial Narrow" w:hAnsi="Arial Narrow"/>
                <w:color w:val="FF0080"/>
              </w:rPr>
              <w:t>How do new ideas change the way people live?</w:t>
            </w:r>
          </w:p>
          <w:p w14:paraId="44CFD92E" w14:textId="77777777"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What makes a culture unique?</w:t>
            </w:r>
          </w:p>
          <w:p w14:paraId="7A2A75A1" w14:textId="0A464E0D" w:rsidR="00F1114A" w:rsidRPr="008C3F70" w:rsidRDefault="00F1114A" w:rsidP="00917EE1">
            <w:pPr>
              <w:pStyle w:val="NormalWeb"/>
              <w:ind w:left="360"/>
              <w:rPr>
                <w:rFonts w:ascii="Arial Narrow" w:hAnsi="Arial Narrow"/>
                <w:color w:val="FF0080"/>
              </w:rPr>
            </w:pPr>
          </w:p>
        </w:tc>
        <w:tc>
          <w:tcPr>
            <w:tcW w:w="2070" w:type="dxa"/>
          </w:tcPr>
          <w:p w14:paraId="07269FE1"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6FD03388"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2155DC79"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75F7CF5E" w14:textId="77777777" w:rsidR="00885342" w:rsidRPr="003E690B" w:rsidRDefault="00885342" w:rsidP="00131A61">
            <w:pPr>
              <w:pStyle w:val="NormalWeb"/>
              <w:numPr>
                <w:ilvl w:val="0"/>
                <w:numId w:val="9"/>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49EFADE7" w14:textId="3FD35C24" w:rsidR="00345764" w:rsidRPr="008C3F70" w:rsidRDefault="00345764" w:rsidP="00917EE1">
            <w:pPr>
              <w:pStyle w:val="NormalWeb"/>
              <w:rPr>
                <w:rFonts w:ascii="Arial Narrow" w:hAnsi="Arial Narrow"/>
                <w:color w:val="FF0080"/>
              </w:rPr>
            </w:pPr>
          </w:p>
        </w:tc>
        <w:tc>
          <w:tcPr>
            <w:tcW w:w="2160" w:type="dxa"/>
          </w:tcPr>
          <w:p w14:paraId="1B75C61E"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103E29D2"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389C9ED3" w14:textId="77777777" w:rsid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0AEF600C" w14:textId="6B85C3F7" w:rsidR="001D3BE5"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is the role of religion in government?</w:t>
            </w:r>
          </w:p>
        </w:tc>
        <w:tc>
          <w:tcPr>
            <w:tcW w:w="2267" w:type="dxa"/>
          </w:tcPr>
          <w:p w14:paraId="05BBC73B"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0FD6D683"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18A88340" w14:textId="77777777" w:rsid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1C4459C5" w14:textId="13BFFA75" w:rsidR="001D3BE5"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is the role of religion in government?</w:t>
            </w:r>
          </w:p>
        </w:tc>
      </w:tr>
    </w:tbl>
    <w:p w14:paraId="50D2ABBD" w14:textId="119026E9"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1A427F6F" w14:textId="77777777" w:rsidR="001E750D" w:rsidRDefault="00131A61" w:rsidP="00131A61">
            <w:pPr>
              <w:jc w:val="both"/>
              <w:rPr>
                <w:rFonts w:ascii="Pleasewritemeasong" w:hAnsi="Pleasewritemeasong" w:cs="Times New Roman"/>
              </w:rPr>
            </w:pPr>
            <w:r>
              <w:rPr>
                <w:rFonts w:ascii="Pleasewritemeasong" w:hAnsi="Pleasewritemeasong" w:cs="Times New Roman"/>
              </w:rPr>
              <w:t>Notes</w:t>
            </w:r>
          </w:p>
          <w:p w14:paraId="314A2A69" w14:textId="77777777" w:rsidR="00083EBB" w:rsidRDefault="00083EBB" w:rsidP="00083EBB">
            <w:pPr>
              <w:pStyle w:val="ListParagraph"/>
              <w:ind w:left="0"/>
              <w:rPr>
                <w:rFonts w:ascii="Pleasewritemeasong" w:hAnsi="Pleasewritemeasong" w:cs="Times New Roman"/>
              </w:rPr>
            </w:pPr>
            <w:r>
              <w:rPr>
                <w:rFonts w:ascii="Pleasewritemeasong" w:hAnsi="Pleasewritemeasong" w:cs="Times New Roman"/>
              </w:rPr>
              <w:t>Notes</w:t>
            </w:r>
          </w:p>
          <w:p w14:paraId="0549DA03" w14:textId="77777777" w:rsidR="00083EBB" w:rsidRDefault="00083EBB" w:rsidP="00083EBB">
            <w:pPr>
              <w:pStyle w:val="ListParagraph"/>
              <w:numPr>
                <w:ilvl w:val="0"/>
                <w:numId w:val="15"/>
              </w:numPr>
              <w:rPr>
                <w:rFonts w:ascii="Pleasewritemeasong" w:hAnsi="Pleasewritemeasong" w:cs="Times New Roman"/>
              </w:rPr>
            </w:pPr>
            <w:r>
              <w:rPr>
                <w:rFonts w:ascii="Pleasewritemeasong" w:hAnsi="Pleasewritemeasong" w:cs="Times New Roman"/>
              </w:rPr>
              <w:t>The Medieval Manor</w:t>
            </w:r>
          </w:p>
          <w:p w14:paraId="7D3D4CB9" w14:textId="77777777" w:rsidR="00083EBB" w:rsidRDefault="00083EBB" w:rsidP="00083EBB">
            <w:pPr>
              <w:pStyle w:val="ListParagraph"/>
              <w:numPr>
                <w:ilvl w:val="0"/>
                <w:numId w:val="15"/>
              </w:numPr>
              <w:rPr>
                <w:rFonts w:ascii="Pleasewritemeasong" w:hAnsi="Pleasewritemeasong" w:cs="Times New Roman"/>
              </w:rPr>
            </w:pPr>
            <w:r>
              <w:rPr>
                <w:rFonts w:ascii="Pleasewritemeasong" w:hAnsi="Pleasewritemeasong" w:cs="Times New Roman"/>
              </w:rPr>
              <w:t>Two Groups of Peasants</w:t>
            </w:r>
          </w:p>
          <w:p w14:paraId="33B558C8" w14:textId="77777777" w:rsidR="00083EBB" w:rsidRDefault="00083EBB" w:rsidP="00083EBB">
            <w:pPr>
              <w:pStyle w:val="ListParagraph"/>
              <w:numPr>
                <w:ilvl w:val="0"/>
                <w:numId w:val="15"/>
              </w:numPr>
              <w:rPr>
                <w:rFonts w:ascii="Pleasewritemeasong" w:hAnsi="Pleasewritemeasong" w:cs="Times New Roman"/>
              </w:rPr>
            </w:pPr>
            <w:r>
              <w:rPr>
                <w:rFonts w:ascii="Pleasewritemeasong" w:hAnsi="Pleasewritemeasong" w:cs="Times New Roman"/>
              </w:rPr>
              <w:t>The Lives of Peasants</w:t>
            </w:r>
          </w:p>
          <w:p w14:paraId="4F1BC8FF" w14:textId="77777777" w:rsidR="00083EBB" w:rsidRDefault="00083EBB" w:rsidP="00083EBB">
            <w:pPr>
              <w:pStyle w:val="ListParagraph"/>
              <w:numPr>
                <w:ilvl w:val="0"/>
                <w:numId w:val="15"/>
              </w:numPr>
              <w:rPr>
                <w:rFonts w:ascii="Pleasewritemeasong" w:hAnsi="Pleasewritemeasong" w:cs="Times New Roman"/>
              </w:rPr>
            </w:pPr>
            <w:r>
              <w:rPr>
                <w:rFonts w:ascii="Pleasewritemeasong" w:hAnsi="Pleasewritemeasong" w:cs="Times New Roman"/>
              </w:rPr>
              <w:t>Improvements in Farming</w:t>
            </w:r>
          </w:p>
          <w:p w14:paraId="608E7DA8" w14:textId="4DE028C8" w:rsidR="00131A61" w:rsidRPr="00131A61" w:rsidRDefault="00131A61" w:rsidP="00083EBB">
            <w:pPr>
              <w:pStyle w:val="ListParagraph"/>
              <w:numPr>
                <w:ilvl w:val="0"/>
                <w:numId w:val="12"/>
              </w:numPr>
              <w:jc w:val="both"/>
              <w:rPr>
                <w:rFonts w:ascii="Pleasewritemeasong" w:hAnsi="Pleasewritemeasong" w:cs="Times New Roman"/>
              </w:rPr>
            </w:pPr>
          </w:p>
        </w:tc>
        <w:tc>
          <w:tcPr>
            <w:tcW w:w="2160" w:type="dxa"/>
          </w:tcPr>
          <w:p w14:paraId="7FABD07B"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7D6A0421"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672D5328"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55779230" w14:textId="6366F402" w:rsidR="008663C2" w:rsidRPr="008663C2" w:rsidRDefault="008663C2" w:rsidP="00083EBB">
            <w:pPr>
              <w:pStyle w:val="ListParagraph"/>
              <w:tabs>
                <w:tab w:val="center" w:pos="1025"/>
              </w:tabs>
              <w:ind w:left="360"/>
              <w:rPr>
                <w:rFonts w:ascii="Pleasewritemeasong" w:hAnsi="Pleasewritemeasong" w:cs="Times New Roman"/>
              </w:rPr>
            </w:pPr>
          </w:p>
        </w:tc>
        <w:tc>
          <w:tcPr>
            <w:tcW w:w="2070" w:type="dxa"/>
          </w:tcPr>
          <w:p w14:paraId="5C3787E1" w14:textId="77777777" w:rsidR="00885342" w:rsidRDefault="004B29D7" w:rsidP="004B29D7">
            <w:pPr>
              <w:tabs>
                <w:tab w:val="center" w:pos="1025"/>
              </w:tabs>
              <w:rPr>
                <w:rFonts w:ascii="Pleasewritemeasong" w:hAnsi="Pleasewritemeasong" w:cs="Times New Roman"/>
              </w:rPr>
            </w:pPr>
            <w:r>
              <w:rPr>
                <w:rFonts w:ascii="Pleasewritemeasong" w:hAnsi="Pleasewritemeasong" w:cs="Times New Roman"/>
              </w:rPr>
              <w:t>Notes</w:t>
            </w:r>
          </w:p>
          <w:p w14:paraId="2B8963CA" w14:textId="77777777" w:rsidR="00083EBB" w:rsidRDefault="00083EBB" w:rsidP="00083EBB">
            <w:pPr>
              <w:rPr>
                <w:rFonts w:ascii="Pleasewritemeasong" w:hAnsi="Pleasewritemeasong" w:cs="Times New Roman"/>
              </w:rPr>
            </w:pPr>
            <w:r>
              <w:rPr>
                <w:rFonts w:ascii="Pleasewritemeasong" w:hAnsi="Pleasewritemeasong" w:cs="Times New Roman"/>
              </w:rPr>
              <w:t>The Growth of Towns and cities</w:t>
            </w:r>
          </w:p>
          <w:p w14:paraId="50C5FBC5" w14:textId="77777777" w:rsidR="00083EBB" w:rsidRDefault="00083EBB" w:rsidP="00083EBB">
            <w:pPr>
              <w:pStyle w:val="ListParagraph"/>
              <w:numPr>
                <w:ilvl w:val="0"/>
                <w:numId w:val="16"/>
              </w:numPr>
              <w:rPr>
                <w:rFonts w:ascii="Pleasewritemeasong" w:hAnsi="Pleasewritemeasong" w:cs="Times New Roman"/>
              </w:rPr>
            </w:pPr>
            <w:r>
              <w:rPr>
                <w:rFonts w:ascii="Pleasewritemeasong" w:hAnsi="Pleasewritemeasong" w:cs="Times New Roman"/>
              </w:rPr>
              <w:t>Wealthy trading centers</w:t>
            </w:r>
          </w:p>
          <w:p w14:paraId="5658A808" w14:textId="77777777" w:rsidR="00083EBB" w:rsidRDefault="00083EBB" w:rsidP="00083EBB">
            <w:pPr>
              <w:pStyle w:val="ListParagraph"/>
              <w:numPr>
                <w:ilvl w:val="0"/>
                <w:numId w:val="16"/>
              </w:numPr>
              <w:rPr>
                <w:rFonts w:ascii="Pleasewritemeasong" w:hAnsi="Pleasewritemeasong" w:cs="Times New Roman"/>
              </w:rPr>
            </w:pPr>
            <w:r>
              <w:rPr>
                <w:rFonts w:ascii="Pleasewritemeasong" w:hAnsi="Pleasewritemeasong" w:cs="Times New Roman"/>
              </w:rPr>
              <w:t>Governments in cities</w:t>
            </w:r>
          </w:p>
          <w:p w14:paraId="2233113A" w14:textId="77777777" w:rsidR="00083EBB" w:rsidRDefault="00083EBB" w:rsidP="00083EBB">
            <w:pPr>
              <w:pStyle w:val="ListParagraph"/>
              <w:numPr>
                <w:ilvl w:val="0"/>
                <w:numId w:val="16"/>
              </w:numPr>
              <w:rPr>
                <w:rFonts w:ascii="Pleasewritemeasong" w:hAnsi="Pleasewritemeasong" w:cs="Times New Roman"/>
              </w:rPr>
            </w:pPr>
            <w:r>
              <w:rPr>
                <w:rFonts w:ascii="Pleasewritemeasong" w:hAnsi="Pleasewritemeasong" w:cs="Times New Roman"/>
              </w:rPr>
              <w:t>What did Guilds do?</w:t>
            </w:r>
          </w:p>
          <w:p w14:paraId="67301473" w14:textId="5CD468FA" w:rsidR="004B29D7" w:rsidRPr="004B29D7" w:rsidRDefault="00083EBB" w:rsidP="00083EBB">
            <w:pPr>
              <w:pStyle w:val="ListParagraph"/>
              <w:tabs>
                <w:tab w:val="center" w:pos="1025"/>
              </w:tabs>
              <w:ind w:left="360"/>
              <w:rPr>
                <w:rFonts w:ascii="Pleasewritemeasong" w:hAnsi="Pleasewritemeasong" w:cs="Times New Roman"/>
              </w:rPr>
            </w:pPr>
            <w:r>
              <w:rPr>
                <w:rFonts w:ascii="Pleasewritemeasong" w:hAnsi="Pleasewritemeasong" w:cs="Times New Roman"/>
              </w:rPr>
              <w:t>Life in Medieval City</w:t>
            </w:r>
            <w:r w:rsidRPr="004B29D7">
              <w:rPr>
                <w:rFonts w:ascii="Pleasewritemeasong" w:hAnsi="Pleasewritemeasong" w:cs="Times New Roman"/>
              </w:rPr>
              <w:t xml:space="preserve"> </w:t>
            </w:r>
          </w:p>
        </w:tc>
        <w:tc>
          <w:tcPr>
            <w:tcW w:w="2160" w:type="dxa"/>
          </w:tcPr>
          <w:p w14:paraId="2A0823E8"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15564AA2"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3A8D77E3" w14:textId="7D8253CF" w:rsidR="004B29D7" w:rsidRPr="004B29D7" w:rsidRDefault="004B29D7" w:rsidP="00083EBB">
            <w:pPr>
              <w:pStyle w:val="ListParagraph"/>
              <w:ind w:left="360"/>
              <w:rPr>
                <w:rFonts w:ascii="Pleasewritemeasong" w:hAnsi="Pleasewritemeasong" w:cs="Times New Roman"/>
              </w:rPr>
            </w:pPr>
          </w:p>
        </w:tc>
        <w:tc>
          <w:tcPr>
            <w:tcW w:w="2267" w:type="dxa"/>
          </w:tcPr>
          <w:p w14:paraId="3E16A568" w14:textId="7D3DF990" w:rsidR="00131A61" w:rsidRDefault="00083EBB" w:rsidP="00131A61">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4D9C03AB" w14:textId="60FAC162" w:rsidR="00083EBB" w:rsidRDefault="00083EBB" w:rsidP="00131A61">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7545A8C9"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EFBBF69" w14:textId="77777777" w:rsidR="00083EBB" w:rsidRDefault="00083EBB" w:rsidP="00083EBB">
            <w:pPr>
              <w:rPr>
                <w:rFonts w:ascii="Pleasewritemeasong" w:hAnsi="Pleasewritemeasong" w:cs="Times New Roman"/>
              </w:rPr>
            </w:pPr>
            <w:r>
              <w:rPr>
                <w:rFonts w:ascii="Pleasewritemeasong" w:hAnsi="Pleasewritemeasong" w:cs="Times New Roman"/>
              </w:rPr>
              <w:t>Text Dependent Questions</w:t>
            </w:r>
          </w:p>
          <w:p w14:paraId="7AEB13E1" w14:textId="77777777" w:rsidR="00083EBB" w:rsidRPr="00234453" w:rsidRDefault="00083EBB" w:rsidP="00083EBB">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made up the lands of a fief?</w:t>
            </w:r>
          </w:p>
          <w:p w14:paraId="27669ECB" w14:textId="77777777" w:rsidR="00083EBB" w:rsidRPr="00234453" w:rsidRDefault="00083EBB" w:rsidP="00083EBB">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was a manor?</w:t>
            </w:r>
          </w:p>
          <w:p w14:paraId="26E6958F" w14:textId="77777777" w:rsidR="00083EBB" w:rsidRPr="00234453" w:rsidRDefault="00083EBB" w:rsidP="00083EBB">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are three main parts of a medieval manor?</w:t>
            </w:r>
          </w:p>
          <w:p w14:paraId="7704512F" w14:textId="77777777" w:rsidR="00083EBB" w:rsidRPr="00234453" w:rsidRDefault="00083EBB" w:rsidP="00083EBB">
            <w:pPr>
              <w:pStyle w:val="ListParagraph"/>
              <w:numPr>
                <w:ilvl w:val="0"/>
                <w:numId w:val="17"/>
              </w:numPr>
              <w:rPr>
                <w:rFonts w:ascii="Pleasewritemeasong" w:hAnsi="Pleasewritemeasong" w:cs="Times New Roman"/>
                <w:color w:val="FF0080"/>
              </w:rPr>
            </w:pPr>
            <w:r w:rsidRPr="00234453">
              <w:rPr>
                <w:rFonts w:ascii="Pleasewritemeasong" w:hAnsi="Pleasewritemeasong" w:cs="Times New Roman"/>
                <w:color w:val="FF0080"/>
              </w:rPr>
              <w:t>What did serfs owe a noble for living on the noble’s land?</w:t>
            </w:r>
          </w:p>
          <w:p w14:paraId="7BAB67CA" w14:textId="77777777" w:rsidR="00083EBB" w:rsidRPr="00234453" w:rsidRDefault="00083EBB" w:rsidP="00083EBB">
            <w:pPr>
              <w:pStyle w:val="ListParagraph"/>
              <w:numPr>
                <w:ilvl w:val="0"/>
                <w:numId w:val="17"/>
              </w:numPr>
              <w:rPr>
                <w:rFonts w:ascii="Pleasewritemeasong" w:hAnsi="Pleasewritemeasong" w:cs="Times New Roman"/>
                <w:color w:val="FF0080"/>
              </w:rPr>
            </w:pPr>
            <w:r w:rsidRPr="00234453">
              <w:rPr>
                <w:rFonts w:ascii="Pleasewritemeasong" w:hAnsi="Pleasewritemeasong" w:cs="Times New Roman"/>
                <w:color w:val="FF0080"/>
              </w:rPr>
              <w:t>Why didn’t most serfs just leave the noble’s land?</w:t>
            </w:r>
          </w:p>
          <w:p w14:paraId="79B9A9FD" w14:textId="77777777" w:rsidR="00083EBB" w:rsidRDefault="00083EBB" w:rsidP="00083EBB">
            <w:pPr>
              <w:rPr>
                <w:rFonts w:ascii="Pleasewritemeasong" w:hAnsi="Pleasewritemeasong" w:cs="Times New Roman"/>
              </w:rPr>
            </w:pPr>
            <w:r>
              <w:rPr>
                <w:rFonts w:ascii="Pleasewritemeasong" w:hAnsi="Pleasewritemeasong" w:cs="Times New Roman"/>
              </w:rPr>
              <w:t>Visual Analysis, p. 256</w:t>
            </w:r>
          </w:p>
          <w:p w14:paraId="28CD8A7B" w14:textId="62BB479E" w:rsidR="008663C2" w:rsidRPr="008663C2" w:rsidRDefault="00083EBB" w:rsidP="00083EBB">
            <w:pPr>
              <w:rPr>
                <w:rFonts w:ascii="Pleasewritemeasong" w:hAnsi="Pleasewritemeasong" w:cs="Times New Roman"/>
              </w:rPr>
            </w:pPr>
            <w:r w:rsidRPr="00234453">
              <w:rPr>
                <w:rFonts w:ascii="Pleasewritemeasong" w:hAnsi="Pleasewritemeasong" w:cs="Times New Roman"/>
                <w:color w:val="008000"/>
              </w:rPr>
              <w:t>Would you like to live on a medieval manor?  Why or why not?</w:t>
            </w:r>
          </w:p>
        </w:tc>
        <w:tc>
          <w:tcPr>
            <w:tcW w:w="2160" w:type="dxa"/>
          </w:tcPr>
          <w:p w14:paraId="522C9768"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13B96526"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4A6A19A7"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113659E9" w14:textId="77777777" w:rsidR="004B29D7" w:rsidRDefault="004B29D7" w:rsidP="004B29D7">
            <w:pPr>
              <w:tabs>
                <w:tab w:val="center" w:pos="1025"/>
              </w:tabs>
              <w:rPr>
                <w:rFonts w:ascii="Pleasewritemeasong" w:hAnsi="Pleasewritemeasong" w:cs="Times New Roman"/>
              </w:rPr>
            </w:pPr>
          </w:p>
          <w:p w14:paraId="187A6F31" w14:textId="77777777" w:rsidR="004B29D7" w:rsidRDefault="004B29D7" w:rsidP="004B29D7">
            <w:pPr>
              <w:tabs>
                <w:tab w:val="center" w:pos="1025"/>
              </w:tabs>
              <w:rPr>
                <w:rFonts w:ascii="Pleasewritemeasong" w:hAnsi="Pleasewritemeasong" w:cs="Times New Roman"/>
              </w:rPr>
            </w:pPr>
          </w:p>
          <w:p w14:paraId="70466713" w14:textId="7BC32653" w:rsidR="004B29D7" w:rsidRPr="004B29D7" w:rsidRDefault="004B29D7" w:rsidP="004B29D7">
            <w:pPr>
              <w:tabs>
                <w:tab w:val="center" w:pos="1025"/>
              </w:tabs>
              <w:rPr>
                <w:rFonts w:ascii="Pleasewritemeasong" w:hAnsi="Pleasewritemeasong" w:cs="Times New Roman"/>
              </w:rPr>
            </w:pPr>
          </w:p>
        </w:tc>
        <w:tc>
          <w:tcPr>
            <w:tcW w:w="2070" w:type="dxa"/>
          </w:tcPr>
          <w:p w14:paraId="167BE371" w14:textId="77777777" w:rsidR="00623C04" w:rsidRPr="004B29D7" w:rsidRDefault="004B29D7" w:rsidP="004B29D7">
            <w:pPr>
              <w:rPr>
                <w:rFonts w:ascii="Pleasewritemeasong" w:hAnsi="Pleasewritemeasong" w:cs="Times New Roman"/>
              </w:rPr>
            </w:pPr>
            <w:r w:rsidRPr="004B29D7">
              <w:rPr>
                <w:rFonts w:ascii="Pleasewritemeasong" w:hAnsi="Pleasewritemeasong" w:cs="Times New Roman"/>
              </w:rPr>
              <w:t xml:space="preserve">Text </w:t>
            </w:r>
            <w:proofErr w:type="spellStart"/>
            <w:r w:rsidRPr="004B29D7">
              <w:rPr>
                <w:rFonts w:ascii="Pleasewritemeasong" w:hAnsi="Pleasewritemeasong" w:cs="Times New Roman"/>
              </w:rPr>
              <w:t>dependant</w:t>
            </w:r>
            <w:proofErr w:type="spellEnd"/>
            <w:r w:rsidRPr="004B29D7">
              <w:rPr>
                <w:rFonts w:ascii="Pleasewritemeasong" w:hAnsi="Pleasewritemeasong" w:cs="Times New Roman"/>
              </w:rPr>
              <w:t xml:space="preserve"> Questions</w:t>
            </w:r>
          </w:p>
          <w:p w14:paraId="57EE253A" w14:textId="77777777" w:rsidR="00083EBB" w:rsidRPr="00234453" w:rsidRDefault="00083EBB" w:rsidP="00083EBB">
            <w:pPr>
              <w:pStyle w:val="ListParagraph"/>
              <w:numPr>
                <w:ilvl w:val="0"/>
                <w:numId w:val="4"/>
              </w:numPr>
              <w:rPr>
                <w:rFonts w:ascii="Pleasewritemeasong" w:hAnsi="Pleasewritemeasong" w:cs="Times New Roman"/>
                <w:color w:val="3366FF"/>
              </w:rPr>
            </w:pPr>
            <w:r w:rsidRPr="00234453">
              <w:rPr>
                <w:rFonts w:ascii="Pleasewritemeasong" w:hAnsi="Pleasewritemeasong" w:cs="Times New Roman"/>
                <w:color w:val="3366FF"/>
              </w:rPr>
              <w:t>What are three main parts of a medieval manor?</w:t>
            </w:r>
          </w:p>
          <w:p w14:paraId="19A18253" w14:textId="77777777" w:rsidR="00234453" w:rsidRDefault="00234453" w:rsidP="00234453">
            <w:pPr>
              <w:rPr>
                <w:rFonts w:ascii="Pleasewritemeasong" w:hAnsi="Pleasewritemeasong" w:cs="Times New Roman"/>
              </w:rPr>
            </w:pPr>
            <w:r>
              <w:rPr>
                <w:rFonts w:ascii="Pleasewritemeasong" w:hAnsi="Pleasewritemeasong" w:cs="Times New Roman"/>
              </w:rPr>
              <w:t>Visual Analysis, p. 254</w:t>
            </w:r>
          </w:p>
          <w:p w14:paraId="1A2712B1" w14:textId="77777777" w:rsidR="00083EBB" w:rsidRPr="00234453" w:rsidRDefault="00083EBB" w:rsidP="00083EBB">
            <w:pPr>
              <w:pStyle w:val="ListParagraph"/>
              <w:numPr>
                <w:ilvl w:val="0"/>
                <w:numId w:val="4"/>
              </w:numPr>
              <w:rPr>
                <w:rFonts w:ascii="Pleasewritemeasong" w:hAnsi="Pleasewritemeasong" w:cs="Times New Roman"/>
                <w:color w:val="FF0080"/>
              </w:rPr>
            </w:pPr>
            <w:r w:rsidRPr="00234453">
              <w:rPr>
                <w:rFonts w:ascii="Pleasewritemeasong" w:hAnsi="Pleasewritemeasong" w:cs="Times New Roman"/>
                <w:color w:val="FF0080"/>
              </w:rPr>
              <w:t>Why didn’t most serfs just leave the noble’s land?</w:t>
            </w:r>
          </w:p>
          <w:p w14:paraId="57ED2E4D" w14:textId="59B9EC25" w:rsidR="00234453" w:rsidRPr="00234453" w:rsidRDefault="00083EBB" w:rsidP="00083EBB">
            <w:pPr>
              <w:pStyle w:val="ListParagraph"/>
              <w:numPr>
                <w:ilvl w:val="0"/>
                <w:numId w:val="4"/>
              </w:numPr>
              <w:rPr>
                <w:rFonts w:ascii="Pleasewritemeasong" w:hAnsi="Pleasewritemeasong" w:cs="Times New Roman"/>
              </w:rPr>
            </w:pPr>
            <w:r>
              <w:rPr>
                <w:rFonts w:ascii="Pleasewritemeasong" w:hAnsi="Pleasewritemeasong" w:cs="Times New Roman"/>
                <w:color w:val="008000"/>
              </w:rPr>
              <w:t>Compare and contrast life on a manor to life on a plantation or in a village.  Use your prior knowledge of historical information to justify your reasoning</w:t>
            </w:r>
            <w:bookmarkStart w:id="0" w:name="_GoBack"/>
            <w:bookmarkEnd w:id="0"/>
          </w:p>
        </w:tc>
        <w:tc>
          <w:tcPr>
            <w:tcW w:w="2160" w:type="dxa"/>
          </w:tcPr>
          <w:p w14:paraId="2A79EA0A"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22145C86"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4116171D" w14:textId="0EE93627" w:rsidR="00234453" w:rsidRPr="00234453" w:rsidRDefault="00234453" w:rsidP="00234453">
            <w:pPr>
              <w:rPr>
                <w:rFonts w:ascii="Pleasewritemeasong" w:hAnsi="Pleasewritemeasong" w:cs="Times New Roman"/>
                <w:color w:val="008000"/>
              </w:rPr>
            </w:pPr>
          </w:p>
        </w:tc>
        <w:tc>
          <w:tcPr>
            <w:tcW w:w="2267" w:type="dxa"/>
          </w:tcPr>
          <w:p w14:paraId="718895DD"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1FEA21E5"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078196E5" w14:textId="20294ADC" w:rsidR="00E56207" w:rsidRPr="00B05703" w:rsidRDefault="00E56207" w:rsidP="009A5A78">
            <w:pPr>
              <w:jc w:val="center"/>
              <w:rPr>
                <w:rFonts w:ascii="Pleasewritemeasong" w:hAnsi="Pleasewritemeasong" w:cs="Times New Roman"/>
                <w:color w:val="008000"/>
              </w:rPr>
            </w:pPr>
          </w:p>
        </w:tc>
      </w:tr>
      <w:tr w:rsidR="00623C04" w:rsidRPr="00355AE7" w14:paraId="58AA9B62" w14:textId="77777777" w:rsidTr="00083EBB">
        <w:trPr>
          <w:trHeight w:val="2798"/>
        </w:trPr>
        <w:tc>
          <w:tcPr>
            <w:tcW w:w="2358" w:type="dxa"/>
          </w:tcPr>
          <w:p w14:paraId="5B23C83A" w14:textId="2150992A"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6AC18589" w14:textId="77777777" w:rsidR="00083EBB" w:rsidRPr="000048A7" w:rsidRDefault="00083EBB" w:rsidP="00083EBB">
            <w:pPr>
              <w:rPr>
                <w:rFonts w:ascii="Pleasewritemeasong" w:hAnsi="Pleasewritemeasong" w:cs="Times New Roman"/>
              </w:rPr>
            </w:pPr>
            <w:r>
              <w:rPr>
                <w:rFonts w:ascii="Pleasewritemeasong" w:hAnsi="Pleasewritemeasong" w:cs="Times New Roman"/>
              </w:rPr>
              <w:t xml:space="preserve">Pair/Share 3-5 </w:t>
            </w:r>
          </w:p>
          <w:p w14:paraId="42447FB8" w14:textId="1D2CD1A2" w:rsidR="00BB5E54" w:rsidRPr="009E48F7" w:rsidRDefault="00083EBB" w:rsidP="00083EBB">
            <w:pPr>
              <w:pStyle w:val="ListParagraph"/>
              <w:numPr>
                <w:ilvl w:val="0"/>
                <w:numId w:val="7"/>
              </w:numPr>
              <w:rPr>
                <w:rFonts w:ascii="Pleasewritemeasong" w:hAnsi="Pleasewritemeasong" w:cs="Times New Roman"/>
              </w:rPr>
            </w:pPr>
            <w:r>
              <w:rPr>
                <w:rFonts w:ascii="Pleasewritemeasong" w:hAnsi="Pleasewritemeasong" w:cs="Times New Roman"/>
              </w:rPr>
              <w:t xml:space="preserve">What new inventions allowed people in Western Europe to grow more food during the </w:t>
            </w:r>
            <w:proofErr w:type="gramStart"/>
            <w:r>
              <w:rPr>
                <w:rFonts w:ascii="Pleasewritemeasong" w:hAnsi="Pleasewritemeasong" w:cs="Times New Roman"/>
              </w:rPr>
              <w:t>Middle</w:t>
            </w:r>
            <w:proofErr w:type="gramEnd"/>
            <w:r>
              <w:rPr>
                <w:rFonts w:ascii="Pleasewritemeasong" w:hAnsi="Pleasewritemeasong" w:cs="Times New Roman"/>
              </w:rPr>
              <w:t xml:space="preserve"> Ages?  What was the result of this increase in food production?</w:t>
            </w:r>
          </w:p>
        </w:tc>
        <w:tc>
          <w:tcPr>
            <w:tcW w:w="2160" w:type="dxa"/>
          </w:tcPr>
          <w:p w14:paraId="7CE9F96C"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37129E5E"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605258FC"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58E4857E" w14:textId="4A5012B1" w:rsidR="00623C04" w:rsidRPr="003053CA" w:rsidRDefault="00623C04" w:rsidP="004B29D7">
            <w:pPr>
              <w:tabs>
                <w:tab w:val="center" w:pos="1025"/>
              </w:tabs>
              <w:rPr>
                <w:rFonts w:ascii="Pleasewritemeasong" w:hAnsi="Pleasewritemeasong" w:cs="Times New Roman"/>
              </w:rPr>
            </w:pPr>
          </w:p>
        </w:tc>
        <w:tc>
          <w:tcPr>
            <w:tcW w:w="2070" w:type="dxa"/>
          </w:tcPr>
          <w:p w14:paraId="44D425EF" w14:textId="77777777" w:rsidR="00885342" w:rsidRDefault="00234453" w:rsidP="00234453">
            <w:pPr>
              <w:rPr>
                <w:rFonts w:ascii="Pleasewritemeasong" w:hAnsi="Pleasewritemeasong" w:cs="Times New Roman"/>
              </w:rPr>
            </w:pPr>
            <w:r>
              <w:rPr>
                <w:rFonts w:ascii="Pleasewritemeasong" w:hAnsi="Pleasewritemeasong" w:cs="Times New Roman"/>
              </w:rPr>
              <w:t>Pair/Share</w:t>
            </w:r>
          </w:p>
          <w:p w14:paraId="51E20FD5" w14:textId="77DB727B" w:rsidR="00234453" w:rsidRPr="00234453" w:rsidRDefault="00234453" w:rsidP="00234453">
            <w:pPr>
              <w:rPr>
                <w:rFonts w:ascii="Pleasewritemeasong" w:hAnsi="Pleasewritemeasong" w:cs="Times New Roman"/>
              </w:rPr>
            </w:pPr>
            <w:r>
              <w:rPr>
                <w:rFonts w:ascii="Pleasewritemeasong" w:hAnsi="Pleasewritemeasong" w:cs="Times New Roman"/>
              </w:rPr>
              <w:t>What were the rules of behavior that knights followed?  Why was this an important aspect of society?</w:t>
            </w:r>
          </w:p>
        </w:tc>
        <w:tc>
          <w:tcPr>
            <w:tcW w:w="2160" w:type="dxa"/>
          </w:tcPr>
          <w:p w14:paraId="022E40D3"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43797E59"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8864F25" w14:textId="2EACBFAE" w:rsidR="0076102F" w:rsidRPr="000048A7" w:rsidRDefault="0076102F" w:rsidP="0066749E">
            <w:pPr>
              <w:rPr>
                <w:rFonts w:ascii="Pleasewritemeasong" w:hAnsi="Pleasewritemeasong" w:cs="Times New Roman"/>
              </w:rPr>
            </w:pPr>
          </w:p>
        </w:tc>
        <w:tc>
          <w:tcPr>
            <w:tcW w:w="2267" w:type="dxa"/>
          </w:tcPr>
          <w:p w14:paraId="03972672" w14:textId="0F331829" w:rsidR="0066749E" w:rsidRPr="000048A7" w:rsidRDefault="0066749E" w:rsidP="00083EBB">
            <w:pPr>
              <w:tabs>
                <w:tab w:val="center" w:pos="1025"/>
              </w:tabs>
              <w:jc w:val="center"/>
              <w:rPr>
                <w:rFonts w:ascii="Pleasewritemeasong" w:hAnsi="Pleasewritemeasong" w:cs="Times New Roman"/>
              </w:rPr>
            </w:pPr>
          </w:p>
        </w:tc>
      </w:tr>
      <w:tr w:rsidR="00623C04" w:rsidRPr="00355AE7" w14:paraId="5D76DDDB" w14:textId="77777777" w:rsidTr="00FD2EB5">
        <w:trPr>
          <w:trHeight w:val="1084"/>
        </w:trPr>
        <w:tc>
          <w:tcPr>
            <w:tcW w:w="2358" w:type="dxa"/>
          </w:tcPr>
          <w:p w14:paraId="7AE4E144" w14:textId="19C00DBB"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9EC5D0B" w14:textId="77777777" w:rsid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18FF6970" w14:textId="197C9E2B"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41EA563B" w14:textId="4431A8E9" w:rsidR="00131A61" w:rsidRPr="00131A61" w:rsidRDefault="00131A61" w:rsidP="00083EBB">
            <w:pPr>
              <w:rPr>
                <w:rFonts w:ascii="Pleasewritemeasong" w:hAnsi="Pleasewritemeasong" w:cs="Times New Roman"/>
                <w:color w:val="FF0080"/>
              </w:rPr>
            </w:pPr>
          </w:p>
          <w:p w14:paraId="55FAFD0F"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18CB0A4F"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39A2F3FA" w14:textId="31008D3A" w:rsidR="00B05703" w:rsidRPr="00623C04" w:rsidRDefault="00131A61" w:rsidP="00083EBB">
            <w:pPr>
              <w:ind w:left="360"/>
              <w:rPr>
                <w:rFonts w:ascii="Pleasewritemeasong" w:hAnsi="Pleasewritemeasong" w:cs="Times New Roman"/>
                <w:color w:val="FF0080"/>
              </w:rPr>
            </w:pPr>
            <w:r w:rsidRPr="00131A61">
              <w:rPr>
                <w:rFonts w:ascii="Pleasewritemeasong" w:hAnsi="Pleasewritemeasong" w:cs="Times New Roman"/>
                <w:color w:val="FF0080"/>
              </w:rPr>
              <w:t xml:space="preserve">Lesson 4 &amp; 5 will be discussed after Christmas Break </w:t>
            </w:r>
          </w:p>
        </w:tc>
        <w:tc>
          <w:tcPr>
            <w:tcW w:w="2160" w:type="dxa"/>
          </w:tcPr>
          <w:p w14:paraId="72360268" w14:textId="77777777" w:rsidR="00083EBB" w:rsidRDefault="00083EBB" w:rsidP="00083EBB">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1D074A97" w14:textId="77777777" w:rsidR="00083EBB" w:rsidRPr="00131A61" w:rsidRDefault="00083EBB" w:rsidP="00083EBB">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3BC5519B" w14:textId="77777777" w:rsidR="00083EBB" w:rsidRPr="00131A61" w:rsidRDefault="00083EBB" w:rsidP="00083EBB">
            <w:pPr>
              <w:rPr>
                <w:rFonts w:ascii="Pleasewritemeasong" w:hAnsi="Pleasewritemeasong" w:cs="Times New Roman"/>
                <w:color w:val="FF0080"/>
              </w:rPr>
            </w:pPr>
          </w:p>
          <w:p w14:paraId="1BD87D7B" w14:textId="77777777" w:rsidR="00083EBB" w:rsidRPr="00131A61" w:rsidRDefault="00083EBB" w:rsidP="00083EBB">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5B5286D0" w14:textId="77777777" w:rsidR="00083EBB" w:rsidRPr="00131A61" w:rsidRDefault="00083EBB" w:rsidP="00083EBB">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3B769B8E" w14:textId="080ABD12" w:rsidR="00623C04" w:rsidRPr="00623C04" w:rsidRDefault="00083EBB" w:rsidP="00083EBB">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c>
          <w:tcPr>
            <w:tcW w:w="2070" w:type="dxa"/>
          </w:tcPr>
          <w:p w14:paraId="503A7957" w14:textId="6DC910E4" w:rsidR="00623C04" w:rsidRPr="00623C04" w:rsidRDefault="00131A61" w:rsidP="00131A61">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c>
          <w:tcPr>
            <w:tcW w:w="2160" w:type="dxa"/>
          </w:tcPr>
          <w:p w14:paraId="042C89A8"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3BA9A103"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6E4DE7E1" w14:textId="26F0EFCE" w:rsidR="000048A7" w:rsidRPr="00623C04" w:rsidRDefault="000048A7" w:rsidP="00131A61">
            <w:pPr>
              <w:rPr>
                <w:rFonts w:ascii="Pleasewritemeasong" w:hAnsi="Pleasewritemeasong" w:cs="Times New Roman"/>
                <w:color w:val="FF0080"/>
              </w:rPr>
            </w:pPr>
          </w:p>
        </w:tc>
        <w:tc>
          <w:tcPr>
            <w:tcW w:w="2267" w:type="dxa"/>
          </w:tcPr>
          <w:p w14:paraId="7E3D4C34"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10A1611A"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3DC58472" w14:textId="7423032A" w:rsidR="00623C04" w:rsidRPr="00623C04" w:rsidRDefault="00623C04" w:rsidP="00131A61">
            <w:pPr>
              <w:rPr>
                <w:rFonts w:ascii="Pleasewritemeasong" w:hAnsi="Pleasewritemeasong" w:cs="Times New Roman"/>
                <w:color w:val="FF0080"/>
              </w:rPr>
            </w:pPr>
          </w:p>
        </w:tc>
      </w:tr>
      <w:tr w:rsidR="00623C04" w:rsidRPr="00355AE7" w14:paraId="15514E88" w14:textId="77777777" w:rsidTr="00FD2EB5">
        <w:trPr>
          <w:trHeight w:val="542"/>
        </w:trPr>
        <w:tc>
          <w:tcPr>
            <w:tcW w:w="2358" w:type="dxa"/>
          </w:tcPr>
          <w:p w14:paraId="2417F2BE" w14:textId="22D631CB"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3EEB6AE9" w14:textId="77777777" w:rsidR="00083EBB" w:rsidRDefault="00083EBB" w:rsidP="00083EBB">
            <w:pPr>
              <w:rPr>
                <w:rFonts w:ascii="Pleasewritemeasong" w:hAnsi="Pleasewritemeasong" w:cs="Times New Roman"/>
              </w:rPr>
            </w:pPr>
            <w:r>
              <w:rPr>
                <w:rFonts w:ascii="Pleasewritemeasong" w:hAnsi="Pleasewritemeasong" w:cs="Times New Roman"/>
              </w:rPr>
              <w:t>Exit Slip</w:t>
            </w:r>
          </w:p>
          <w:p w14:paraId="687133DD" w14:textId="77777777" w:rsidR="00083EBB" w:rsidRDefault="00083EBB" w:rsidP="00083EBB">
            <w:pPr>
              <w:rPr>
                <w:rFonts w:ascii="Pleasewritemeasong" w:hAnsi="Pleasewritemeasong" w:cs="Times New Roman"/>
              </w:rPr>
            </w:pPr>
            <w:r>
              <w:rPr>
                <w:rFonts w:ascii="Pleasewritemeasong" w:hAnsi="Pleasewritemeasong" w:cs="Times New Roman"/>
              </w:rPr>
              <w:t>3: List 3 things you learned today</w:t>
            </w:r>
          </w:p>
          <w:p w14:paraId="59DF84E4" w14:textId="77777777" w:rsidR="00083EBB" w:rsidRDefault="00083EBB" w:rsidP="00083EBB">
            <w:pPr>
              <w:rPr>
                <w:rFonts w:ascii="Pleasewritemeasong" w:hAnsi="Pleasewritemeasong" w:cs="Times New Roman"/>
              </w:rPr>
            </w:pPr>
            <w:r>
              <w:rPr>
                <w:rFonts w:ascii="Pleasewritemeasong" w:hAnsi="Pleasewritemeasong" w:cs="Times New Roman"/>
              </w:rPr>
              <w:t>2: Explain 2 ways you contributed to class today</w:t>
            </w:r>
          </w:p>
          <w:p w14:paraId="6281B4FA" w14:textId="6EFA1656" w:rsidR="00623C04" w:rsidRPr="00355AE7" w:rsidRDefault="00083EBB" w:rsidP="00083EBB">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1AB5A882"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 xml:space="preserve">Geography </w:t>
            </w:r>
          </w:p>
          <w:p w14:paraId="460E3B0C" w14:textId="77777777" w:rsidR="00083EBB" w:rsidRPr="00083EBB" w:rsidRDefault="00083EBB" w:rsidP="00083EBB">
            <w:pPr>
              <w:tabs>
                <w:tab w:val="center" w:pos="1025"/>
              </w:tabs>
              <w:jc w:val="center"/>
              <w:rPr>
                <w:rFonts w:ascii="Cooper Black" w:hAnsi="Cooper Black" w:cs="Times New Roman"/>
                <w:color w:val="008000"/>
              </w:rPr>
            </w:pPr>
            <w:r w:rsidRPr="00083EBB">
              <w:rPr>
                <w:rFonts w:ascii="Cooper Black" w:hAnsi="Cooper Black" w:cs="Times New Roman"/>
                <w:color w:val="008000"/>
              </w:rPr>
              <w:t>Bee</w:t>
            </w:r>
          </w:p>
          <w:p w14:paraId="522B717F" w14:textId="7592C5A8" w:rsidR="00623C04" w:rsidRPr="00355AE7" w:rsidRDefault="00623C04" w:rsidP="00133302">
            <w:pPr>
              <w:rPr>
                <w:rFonts w:ascii="Pleasewritemeasong" w:hAnsi="Pleasewritemeasong" w:cs="Times New Roman"/>
              </w:rPr>
            </w:pPr>
          </w:p>
        </w:tc>
        <w:tc>
          <w:tcPr>
            <w:tcW w:w="2267" w:type="dxa"/>
          </w:tcPr>
          <w:p w14:paraId="7A94FF55"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411458BD"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67ADE5AF" w14:textId="1A16DFD0" w:rsidR="00623C04" w:rsidRPr="00355AE7" w:rsidRDefault="00623C04" w:rsidP="00133302">
            <w:pPr>
              <w:rPr>
                <w:rFonts w:ascii="Pleasewritemeasong" w:hAnsi="Pleasewritemeasong" w:cs="Times New Roman"/>
              </w:rPr>
            </w:pP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74E3B066" w14:textId="664AC626" w:rsidR="00623C04" w:rsidRDefault="00623C04">
            <w:pPr>
              <w:rPr>
                <w:rFonts w:ascii="Pleasewritemeasong" w:hAnsi="Pleasewritemeasong" w:cs="Times New Roman"/>
              </w:rPr>
            </w:pPr>
            <w:r>
              <w:rPr>
                <w:rFonts w:ascii="Pleasewritemeasong" w:hAnsi="Pleasewritemeasong" w:cs="Times New Roman"/>
              </w:rPr>
              <w:t>Computer</w:t>
            </w:r>
          </w:p>
          <w:p w14:paraId="5DA087E1" w14:textId="7AFB0A6C" w:rsidR="00623C04" w:rsidRDefault="00623C04">
            <w:pPr>
              <w:rPr>
                <w:rFonts w:ascii="Pleasewritemeasong" w:hAnsi="Pleasewritemeasong" w:cs="Times New Roman"/>
              </w:rPr>
            </w:pPr>
            <w:r>
              <w:rPr>
                <w:rFonts w:ascii="Pleasewritemeasong" w:hAnsi="Pleasewritemeasong" w:cs="Times New Roman"/>
              </w:rPr>
              <w:t>Projector</w:t>
            </w:r>
          </w:p>
          <w:p w14:paraId="65F4157B" w14:textId="77777777" w:rsidR="00623C04" w:rsidRDefault="00623C04">
            <w:pPr>
              <w:rPr>
                <w:rFonts w:ascii="Pleasewritemeasong" w:hAnsi="Pleasewritemeasong" w:cs="Times New Roman"/>
              </w:rPr>
            </w:pPr>
            <w:r>
              <w:rPr>
                <w:rFonts w:ascii="Pleasewritemeasong" w:hAnsi="Pleasewritemeasong" w:cs="Times New Roman"/>
              </w:rPr>
              <w:t>Student text books</w:t>
            </w:r>
          </w:p>
          <w:p w14:paraId="3B83309B" w14:textId="77777777" w:rsidR="00623C04" w:rsidRDefault="00623C04">
            <w:pPr>
              <w:rPr>
                <w:rFonts w:ascii="Pleasewritemeasong" w:hAnsi="Pleasewritemeasong" w:cs="Times New Roman"/>
              </w:rPr>
            </w:pPr>
            <w:r>
              <w:rPr>
                <w:rFonts w:ascii="Pleasewritemeasong" w:hAnsi="Pleasewritemeasong" w:cs="Times New Roman"/>
              </w:rPr>
              <w:t>Interactive journals</w:t>
            </w:r>
          </w:p>
          <w:p w14:paraId="5C21A41B" w14:textId="77777777" w:rsidR="00623C04" w:rsidRDefault="00623C04">
            <w:pPr>
              <w:rPr>
                <w:rFonts w:ascii="Pleasewritemeasong" w:hAnsi="Pleasewritemeasong" w:cs="Times New Roman"/>
              </w:rPr>
            </w:pPr>
            <w:r>
              <w:rPr>
                <w:rFonts w:ascii="Pleasewritemeasong" w:hAnsi="Pleasewritemeasong" w:cs="Times New Roman"/>
              </w:rPr>
              <w:t>Colored pencils</w:t>
            </w:r>
          </w:p>
          <w:p w14:paraId="49E4040B" w14:textId="77777777" w:rsidR="00623C04" w:rsidRDefault="00623C04">
            <w:pPr>
              <w:rPr>
                <w:rFonts w:ascii="Pleasewritemeasong" w:hAnsi="Pleasewritemeasong" w:cs="Times New Roman"/>
              </w:rPr>
            </w:pPr>
            <w:r>
              <w:rPr>
                <w:rFonts w:ascii="Pleasewritemeasong" w:hAnsi="Pleasewritemeasong" w:cs="Times New Roman"/>
              </w:rPr>
              <w:t>Tape/glue</w:t>
            </w:r>
          </w:p>
          <w:p w14:paraId="6B45620D" w14:textId="6E9F1AE4" w:rsidR="00623C04" w:rsidRPr="00355AE7" w:rsidRDefault="00623C04">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FA44905" w14:textId="640FBA4F" w:rsidR="002D1DF4" w:rsidRDefault="00131A61" w:rsidP="002D1DF4">
            <w:pPr>
              <w:rPr>
                <w:rFonts w:ascii="Pleasewritemeasong" w:hAnsi="Pleasewritemeasong" w:cs="Times New Roman"/>
                <w:color w:val="FF0000"/>
              </w:rPr>
            </w:pPr>
            <w:r>
              <w:rPr>
                <w:rFonts w:ascii="Pleasewritemeasong" w:hAnsi="Pleasewritemeasong" w:cs="Times New Roman"/>
                <w:color w:val="FF0000"/>
              </w:rPr>
              <w:t>Chapter 10</w:t>
            </w:r>
            <w:r w:rsidR="002D1DF4">
              <w:rPr>
                <w:rFonts w:ascii="Pleasewritemeasong" w:hAnsi="Pleasewritemeasong" w:cs="Times New Roman"/>
                <w:color w:val="FF0000"/>
              </w:rPr>
              <w:t xml:space="preserve"> Assessments</w:t>
            </w:r>
          </w:p>
          <w:p w14:paraId="22DDC940"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69AAC6F5" w14:textId="4F7A51C8" w:rsidR="00B05703" w:rsidRPr="00131A61" w:rsidRDefault="00B05703" w:rsidP="00131A61">
            <w:pPr>
              <w:rPr>
                <w:rFonts w:ascii="Pleasewritemeasong" w:hAnsi="Pleasewritemeasong" w:cs="Times New Roman"/>
                <w:color w:val="FF0000"/>
              </w:rPr>
            </w:pPr>
          </w:p>
        </w:tc>
        <w:tc>
          <w:tcPr>
            <w:tcW w:w="2160" w:type="dxa"/>
          </w:tcPr>
          <w:p w14:paraId="5DAF195B" w14:textId="77777777" w:rsidR="00083EBB" w:rsidRDefault="00083EBB"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216C9E6A" w14:textId="77777777" w:rsidR="00083EBB" w:rsidRPr="00131A61" w:rsidRDefault="00083EBB" w:rsidP="00083EBB">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579F8BF4" w14:textId="270C48ED" w:rsidR="00623C04" w:rsidRPr="002D1DF4" w:rsidRDefault="00623C04" w:rsidP="00131A61">
            <w:pPr>
              <w:pStyle w:val="ListParagraph"/>
              <w:ind w:left="360"/>
              <w:rPr>
                <w:rFonts w:ascii="Pleasewritemeasong" w:hAnsi="Pleasewritemeasong" w:cs="Times New Roman"/>
                <w:color w:val="FF0000"/>
              </w:rPr>
            </w:pPr>
          </w:p>
        </w:tc>
        <w:tc>
          <w:tcPr>
            <w:tcW w:w="2070" w:type="dxa"/>
          </w:tcPr>
          <w:p w14:paraId="5F0600A1" w14:textId="77777777" w:rsidR="00083EBB" w:rsidRDefault="00083EBB"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0452FC34" w14:textId="77777777" w:rsidR="00083EBB" w:rsidRPr="00131A61" w:rsidRDefault="00083EBB" w:rsidP="00083EBB">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1EC8FF83" w14:textId="7591DA5D" w:rsidR="00623C04" w:rsidRPr="002D1DF4" w:rsidRDefault="00623C04" w:rsidP="00131A61">
            <w:pPr>
              <w:pStyle w:val="ListParagraph"/>
              <w:ind w:left="360"/>
              <w:rPr>
                <w:rFonts w:ascii="Pleasewritemeasong" w:hAnsi="Pleasewritemeasong" w:cs="Times New Roman"/>
                <w:color w:val="FF0000"/>
              </w:rPr>
            </w:pPr>
          </w:p>
        </w:tc>
        <w:tc>
          <w:tcPr>
            <w:tcW w:w="2160" w:type="dxa"/>
          </w:tcPr>
          <w:p w14:paraId="7EA216F3" w14:textId="77777777" w:rsidR="00083EBB" w:rsidRDefault="00083EBB"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2B577418" w14:textId="77777777" w:rsidR="00083EBB" w:rsidRPr="00131A61" w:rsidRDefault="00083EBB" w:rsidP="00083EBB">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1FFEFF56" w14:textId="64477A38" w:rsidR="000048A7" w:rsidRPr="000048A7" w:rsidRDefault="000048A7" w:rsidP="00131A61">
            <w:pPr>
              <w:pStyle w:val="ListParagraph"/>
              <w:ind w:left="360"/>
              <w:rPr>
                <w:rFonts w:ascii="Pleasewritemeasong" w:hAnsi="Pleasewritemeasong" w:cs="Times New Roman"/>
                <w:color w:val="FF0000"/>
              </w:rPr>
            </w:pPr>
          </w:p>
        </w:tc>
        <w:tc>
          <w:tcPr>
            <w:tcW w:w="2267" w:type="dxa"/>
          </w:tcPr>
          <w:p w14:paraId="449D240D"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½ day Students</w:t>
            </w:r>
          </w:p>
          <w:p w14:paraId="5B7CD4F2" w14:textId="77777777" w:rsidR="00083EBB" w:rsidRDefault="00083EBB" w:rsidP="00083EBB">
            <w:pPr>
              <w:tabs>
                <w:tab w:val="center" w:pos="1025"/>
              </w:tabs>
              <w:jc w:val="center"/>
              <w:rPr>
                <w:rFonts w:ascii="Cooper Black" w:hAnsi="Cooper Black" w:cs="Times New Roman"/>
                <w:color w:val="FF0000"/>
              </w:rPr>
            </w:pPr>
            <w:r>
              <w:rPr>
                <w:rFonts w:ascii="Cooper Black" w:hAnsi="Cooper Black" w:cs="Times New Roman"/>
                <w:color w:val="FF0000"/>
              </w:rPr>
              <w:t xml:space="preserve">Beginning of Winter Break </w:t>
            </w:r>
          </w:p>
          <w:p w14:paraId="1496494E" w14:textId="5F5A99CE" w:rsidR="00623C04" w:rsidRPr="000048A7" w:rsidRDefault="00623C04" w:rsidP="00131A61">
            <w:pPr>
              <w:pStyle w:val="ListParagraph"/>
              <w:ind w:left="360"/>
              <w:rPr>
                <w:rFonts w:ascii="Pleasewritemeasong" w:hAnsi="Pleasewritemeasong" w:cs="Times New Roman"/>
                <w:color w:val="FF0000"/>
              </w:rPr>
            </w:pPr>
          </w:p>
        </w:tc>
      </w:tr>
      <w:tr w:rsidR="00623C04" w:rsidRPr="00355AE7" w14:paraId="3B25647D" w14:textId="77777777" w:rsidTr="00FD2EB5">
        <w:trPr>
          <w:trHeight w:val="542"/>
        </w:trPr>
        <w:tc>
          <w:tcPr>
            <w:tcW w:w="2358" w:type="dxa"/>
          </w:tcPr>
          <w:p w14:paraId="53DCBDC6" w14:textId="140744E9"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5E2CA7D"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8C3F70" w:rsidRPr="008C3F70" w:rsidRDefault="008C3F70" w:rsidP="0059362F">
            <w:pPr>
              <w:rPr>
                <w:rFonts w:ascii="Academy Engraved LET" w:hAnsi="Academy Engraved LET" w:cs="Times New Roman"/>
                <w:color w:val="FF0000"/>
              </w:rPr>
            </w:pP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1CE92518" w14:textId="4D21AD80" w:rsidR="0092485B" w:rsidRPr="0092485B" w:rsidRDefault="0092485B" w:rsidP="0092485B">
            <w:pPr>
              <w:rPr>
                <w:rFonts w:ascii="Academy Engraved LET" w:hAnsi="Academy Engraved LET" w:cs="Times New Roman"/>
                <w:color w:val="FF0000"/>
              </w:rPr>
            </w:pP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07366732" w:rsidR="0092485B" w:rsidRPr="0092485B" w:rsidRDefault="0092485B" w:rsidP="0092485B">
            <w:pPr>
              <w:rPr>
                <w:rFonts w:ascii="Academy Engraved LET" w:hAnsi="Academy Engraved LET" w:cs="Times New Roman"/>
                <w:color w:val="FF0000"/>
              </w:rPr>
            </w:pP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2D9D50ED" w:rsidR="0092485B" w:rsidRPr="0092485B" w:rsidRDefault="0092485B" w:rsidP="0092485B">
            <w:pPr>
              <w:rPr>
                <w:rFonts w:ascii="Academy Engraved LET" w:hAnsi="Academy Engraved LET" w:cs="Times New Roman"/>
                <w:color w:val="FF0000"/>
              </w:rPr>
            </w:pP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2B9C0C7" w14:textId="6382D7CA" w:rsidR="0092485B" w:rsidRPr="00355AE7" w:rsidRDefault="0092485B"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9">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5"/>
  </w:num>
  <w:num w:numId="5">
    <w:abstractNumId w:val="6"/>
  </w:num>
  <w:num w:numId="6">
    <w:abstractNumId w:val="1"/>
  </w:num>
  <w:num w:numId="7">
    <w:abstractNumId w:val="0"/>
  </w:num>
  <w:num w:numId="8">
    <w:abstractNumId w:val="7"/>
  </w:num>
  <w:num w:numId="9">
    <w:abstractNumId w:val="11"/>
  </w:num>
  <w:num w:numId="10">
    <w:abstractNumId w:val="16"/>
  </w:num>
  <w:num w:numId="11">
    <w:abstractNumId w:val="8"/>
  </w:num>
  <w:num w:numId="12">
    <w:abstractNumId w:val="12"/>
  </w:num>
  <w:num w:numId="13">
    <w:abstractNumId w:val="10"/>
  </w:num>
  <w:num w:numId="14">
    <w:abstractNumId w:val="5"/>
  </w:num>
  <w:num w:numId="15">
    <w:abstractNumId w:val="2"/>
  </w:num>
  <w:num w:numId="16">
    <w:abstractNumId w:val="14"/>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33A8C"/>
    <w:rsid w:val="00040F3A"/>
    <w:rsid w:val="00083EBB"/>
    <w:rsid w:val="000D21E1"/>
    <w:rsid w:val="00131A61"/>
    <w:rsid w:val="00133302"/>
    <w:rsid w:val="001365C6"/>
    <w:rsid w:val="00150015"/>
    <w:rsid w:val="00151FE8"/>
    <w:rsid w:val="00192E2D"/>
    <w:rsid w:val="001D3BE5"/>
    <w:rsid w:val="001E750D"/>
    <w:rsid w:val="001F6B45"/>
    <w:rsid w:val="00234453"/>
    <w:rsid w:val="00270F71"/>
    <w:rsid w:val="002C4E67"/>
    <w:rsid w:val="002D1DF4"/>
    <w:rsid w:val="002F0664"/>
    <w:rsid w:val="003039E2"/>
    <w:rsid w:val="003053CA"/>
    <w:rsid w:val="0034553B"/>
    <w:rsid w:val="00345764"/>
    <w:rsid w:val="00355AE7"/>
    <w:rsid w:val="00363D4E"/>
    <w:rsid w:val="003928C6"/>
    <w:rsid w:val="003A0AFF"/>
    <w:rsid w:val="00424AD5"/>
    <w:rsid w:val="004435B6"/>
    <w:rsid w:val="004524B0"/>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A5A78"/>
    <w:rsid w:val="009E48F7"/>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985</Words>
  <Characters>5620</Characters>
  <Application>Microsoft Macintosh Word</Application>
  <DocSecurity>0</DocSecurity>
  <Lines>46</Lines>
  <Paragraphs>13</Paragraphs>
  <ScaleCrop>false</ScaleCrop>
  <Company>Shelby County Schools</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2015-12-11T21:50:00Z</dcterms:created>
  <dcterms:modified xsi:type="dcterms:W3CDTF">2015-12-11T21:50:00Z</dcterms:modified>
</cp:coreProperties>
</file>